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8A" w:rsidRPr="00A0247A" w:rsidRDefault="007F338A" w:rsidP="007F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Результаты </w:t>
      </w:r>
      <w:r w:rsidRPr="00A0247A">
        <w:rPr>
          <w:rFonts w:ascii="Times New Roman" w:eastAsia="Calibri" w:hAnsi="Times New Roman" w:cs="Times New Roman"/>
          <w:b/>
          <w:lang w:eastAsia="ru-RU"/>
        </w:rPr>
        <w:t xml:space="preserve">проверки  </w:t>
      </w:r>
      <w:r>
        <w:rPr>
          <w:rFonts w:ascii="Times New Roman" w:eastAsia="Times New Roman" w:hAnsi="Times New Roman" w:cs="Times New Roman"/>
          <w:b/>
          <w:lang w:eastAsia="ru-RU"/>
        </w:rPr>
        <w:t>соблюдения требований ФЗ №44-ФЗ от 05.04.2013г. «О контрактной системе в сфере закупок товаров, работ, услуг для обеспечения государственных и муниципальных нужд»</w:t>
      </w:r>
      <w:r w:rsidRPr="00A024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31FBC" w:rsidRPr="00531FBC">
        <w:rPr>
          <w:rFonts w:ascii="Times New Roman" w:eastAsia="Times New Roman" w:hAnsi="Times New Roman" w:cs="Times New Roman"/>
          <w:b/>
          <w:lang w:eastAsia="ru-RU"/>
        </w:rPr>
        <w:t xml:space="preserve">при осуществлении закупок Комитетом по земельным и имущественным отношениям </w:t>
      </w:r>
      <w:proofErr w:type="spellStart"/>
      <w:r w:rsidR="00531FBC" w:rsidRPr="00531FBC">
        <w:rPr>
          <w:rFonts w:ascii="Times New Roman" w:eastAsia="Times New Roman" w:hAnsi="Times New Roman" w:cs="Times New Roman"/>
          <w:b/>
          <w:lang w:eastAsia="ru-RU"/>
        </w:rPr>
        <w:t>Городовиковского</w:t>
      </w:r>
      <w:proofErr w:type="spellEnd"/>
      <w:r w:rsidR="00531FBC" w:rsidRPr="00531FBC">
        <w:rPr>
          <w:rFonts w:ascii="Times New Roman" w:eastAsia="Times New Roman" w:hAnsi="Times New Roman" w:cs="Times New Roman"/>
          <w:b/>
          <w:lang w:eastAsia="ru-RU"/>
        </w:rPr>
        <w:t xml:space="preserve"> районного муниципального образования Республики </w:t>
      </w:r>
      <w:proofErr w:type="spellStart"/>
      <w:r w:rsidR="00531FBC" w:rsidRPr="00531FBC">
        <w:rPr>
          <w:rFonts w:ascii="Times New Roman" w:eastAsia="Times New Roman" w:hAnsi="Times New Roman" w:cs="Times New Roman"/>
          <w:b/>
          <w:lang w:eastAsia="ru-RU"/>
        </w:rPr>
        <w:t>Калмыкияза</w:t>
      </w:r>
      <w:proofErr w:type="spellEnd"/>
      <w:r w:rsidR="00531FBC" w:rsidRPr="00531FBC">
        <w:rPr>
          <w:rFonts w:ascii="Times New Roman" w:eastAsia="Times New Roman" w:hAnsi="Times New Roman" w:cs="Times New Roman"/>
          <w:b/>
          <w:lang w:eastAsia="ru-RU"/>
        </w:rPr>
        <w:t xml:space="preserve"> 2017 год.</w:t>
      </w:r>
    </w:p>
    <w:p w:rsidR="007F338A" w:rsidRDefault="007F338A" w:rsidP="007F338A"/>
    <w:p w:rsidR="007F338A" w:rsidRPr="00325C07" w:rsidRDefault="007F338A" w:rsidP="007F3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325C07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proofErr w:type="spellStart"/>
      <w:r w:rsidRPr="00325C07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325C07">
        <w:rPr>
          <w:rFonts w:ascii="Times New Roman" w:hAnsi="Times New Roman" w:cs="Times New Roman"/>
          <w:sz w:val="24"/>
          <w:szCs w:val="24"/>
        </w:rPr>
        <w:t xml:space="preserve"> РМО РК в соответствии с Планом  проведения контрольных  мероприятий Финансового управления </w:t>
      </w:r>
      <w:proofErr w:type="spellStart"/>
      <w:r w:rsidRPr="00325C07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325C0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на 201</w:t>
      </w:r>
      <w:r w:rsidR="0051347C">
        <w:rPr>
          <w:rFonts w:ascii="Times New Roman" w:hAnsi="Times New Roman" w:cs="Times New Roman"/>
          <w:sz w:val="24"/>
          <w:szCs w:val="24"/>
        </w:rPr>
        <w:t>8</w:t>
      </w:r>
      <w:r w:rsidRPr="00325C07">
        <w:rPr>
          <w:rFonts w:ascii="Times New Roman" w:hAnsi="Times New Roman" w:cs="Times New Roman"/>
          <w:sz w:val="24"/>
          <w:szCs w:val="24"/>
        </w:rPr>
        <w:t xml:space="preserve"> год проведена проверка</w:t>
      </w:r>
      <w:r w:rsidRPr="00325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требований ФЗ №44-ФЗ от 05.04.2013г. «О контрактной системе в сфере закупок товаров, работ, услуг для обеспечения государственных и муниципальных нужд» </w:t>
      </w:r>
      <w:r w:rsidR="00531FBC" w:rsidRPr="0053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закупок Комитетом по земельным и имущественным отношениям </w:t>
      </w:r>
      <w:proofErr w:type="spellStart"/>
      <w:r w:rsidR="00531FBC" w:rsidRPr="00531F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="00531FBC" w:rsidRPr="0053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</w:t>
      </w:r>
      <w:proofErr w:type="gramEnd"/>
      <w:r w:rsidR="00531FBC" w:rsidRPr="0053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proofErr w:type="spellStart"/>
      <w:r w:rsidR="00531FBC" w:rsidRPr="00531F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Калмыкияза</w:t>
      </w:r>
      <w:proofErr w:type="spellEnd"/>
      <w:r w:rsidR="00531FBC" w:rsidRPr="0053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год.</w:t>
      </w:r>
    </w:p>
    <w:p w:rsidR="007F338A" w:rsidRPr="00325C07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25C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Проверка проведена </w:t>
      </w:r>
      <w:r w:rsidRPr="0032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ведома </w:t>
      </w:r>
      <w:r w:rsidR="00531FB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Председателя</w:t>
      </w:r>
      <w:r w:rsidR="00531FBC" w:rsidRPr="00531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комитета по земельным и имущественным отношениям ГРМО</w:t>
      </w:r>
      <w:r w:rsidR="00531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РК</w:t>
      </w:r>
      <w:r w:rsidR="00DB6C78" w:rsidRPr="00EC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spellStart"/>
      <w:r w:rsidR="00531FBC">
        <w:rPr>
          <w:rFonts w:ascii="Times New Roman" w:hAnsi="Times New Roman" w:cs="Times New Roman"/>
          <w:sz w:val="24"/>
          <w:szCs w:val="24"/>
          <w:shd w:val="clear" w:color="auto" w:fill="FFFFFF"/>
        </w:rPr>
        <w:t>Бурлаковой</w:t>
      </w:r>
      <w:proofErr w:type="spellEnd"/>
      <w:r w:rsidR="00531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</w:t>
      </w:r>
      <w:r w:rsidRPr="00325C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7F338A" w:rsidRPr="00325C07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проверки оформлены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актом № </w:t>
      </w:r>
      <w:r w:rsidR="00531FBC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531FB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B6C7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1347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531FB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325C07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51347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32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г., подписанным без разногласий.</w:t>
      </w:r>
    </w:p>
    <w:p w:rsidR="007F338A" w:rsidRPr="00325C07" w:rsidRDefault="007F338A" w:rsidP="007F3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5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проверки сформированы следующие выводы: </w:t>
      </w:r>
    </w:p>
    <w:p w:rsidR="00531FBC" w:rsidRPr="00531FBC" w:rsidRDefault="007F338A" w:rsidP="00531F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0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FBC" w:rsidRPr="00531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выявлены нарушения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именно:</w:t>
      </w:r>
    </w:p>
    <w:p w:rsidR="00531FBC" w:rsidRPr="00531FBC" w:rsidRDefault="00531FBC" w:rsidP="00531F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требований к обоснованию закупок, предусмотренных статьей 18 №44-ФЗ, и обоснованности закупок.</w:t>
      </w:r>
    </w:p>
    <w:p w:rsidR="00531FBC" w:rsidRPr="00531FBC" w:rsidRDefault="00531FBC" w:rsidP="00531F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требований к закупаемым товарам, работам, услугам (</w:t>
      </w:r>
      <w:proofErr w:type="gramStart"/>
      <w:r w:rsidRPr="00531F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3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1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предельной</w:t>
      </w:r>
      <w:proofErr w:type="gramEnd"/>
      <w:r w:rsidRPr="0053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товаров, работ, услуг) и/или нормативным затратам, в соответствии с правилами нормирования в сфере закупок. Вместе с тем, отсутствовал муниципальный правовой а</w:t>
      </w:r>
      <w:proofErr w:type="gramStart"/>
      <w:r w:rsidRPr="00531F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сф</w:t>
      </w:r>
      <w:proofErr w:type="gramEnd"/>
      <w:r w:rsidRPr="00531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нормирования закупок, таким образом, при проведении закупки Субъект проверки не мог им руководствоваться.</w:t>
      </w:r>
    </w:p>
    <w:p w:rsidR="00531FBC" w:rsidRPr="00531FBC" w:rsidRDefault="00531FBC" w:rsidP="00531F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обеспечена в полной мере своевременность, полнота и достоверность отражения в документах учета поставленного товара, выполненной работы (ее результата) или оказанной услуги в соответствии с требованиями Федерального закона от 06.12.2011 № 402-ФЗ «О бухгалтерском учете»;</w:t>
      </w:r>
    </w:p>
    <w:p w:rsidR="00531FBC" w:rsidRPr="00531FBC" w:rsidRDefault="00531FBC" w:rsidP="00531F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F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норм Федерального закона о контрактной системе принимаются к учету и оплачиваются обязательства предыдущих финансовых годов без заключения новых договоров (контрактов);</w:t>
      </w:r>
    </w:p>
    <w:p w:rsidR="007F338A" w:rsidRDefault="007F338A" w:rsidP="007F338A">
      <w:pPr>
        <w:pStyle w:val="ConsPlusNormal"/>
        <w:widowControl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C21FA">
        <w:rPr>
          <w:rFonts w:ascii="Times New Roman" w:hAnsi="Times New Roman" w:cs="Times New Roman"/>
          <w:sz w:val="24"/>
          <w:szCs w:val="24"/>
        </w:rPr>
        <w:t>По остальным вопросам, подлежавшим изучению в ходе проведения проверки, нарушений требований законодательства в сфере закупок не выявлено.</w:t>
      </w:r>
    </w:p>
    <w:p w:rsidR="00531FBC" w:rsidRPr="00531FBC" w:rsidRDefault="007F338A" w:rsidP="00531FBC">
      <w:pPr>
        <w:pStyle w:val="ConsPlusNormal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проверки руководству</w:t>
      </w:r>
      <w:r w:rsidRPr="005D124A">
        <w:rPr>
          <w:rFonts w:ascii="Times New Roman" w:hAnsi="Times New Roman" w:cs="Times New Roman"/>
          <w:sz w:val="24"/>
          <w:szCs w:val="24"/>
        </w:rPr>
        <w:t xml:space="preserve"> </w:t>
      </w:r>
      <w:r w:rsidR="00531FB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531FBC" w:rsidRPr="00531FBC">
        <w:rPr>
          <w:rFonts w:ascii="Times New Roman" w:hAnsi="Times New Roman" w:cs="Times New Roman"/>
          <w:sz w:val="24"/>
          <w:szCs w:val="24"/>
          <w:shd w:val="clear" w:color="auto" w:fill="FFFFFF"/>
        </w:rPr>
        <w:t>омитета по земельным и имущественным отношениям ГРМО</w:t>
      </w:r>
      <w:r w:rsidR="00531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РК</w:t>
      </w:r>
      <w:r w:rsidR="00DB6C78" w:rsidRPr="00EC2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рекомендовано </w:t>
      </w:r>
      <w:r w:rsidR="00531FBC" w:rsidRPr="00531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осуществлении закупок соблюдать требования  к порядку обоснования закупок, предусмотренных статьей 18 №44-ФЗ, и обоснованности закупок, а также руководствоваться Постановлением Администрации </w:t>
      </w:r>
      <w:proofErr w:type="spellStart"/>
      <w:r w:rsidR="00531FBC" w:rsidRPr="00531FBC">
        <w:rPr>
          <w:rFonts w:ascii="Times New Roman" w:hAnsi="Times New Roman" w:cs="Times New Roman"/>
          <w:color w:val="000000" w:themeColor="text1"/>
          <w:sz w:val="24"/>
          <w:szCs w:val="24"/>
        </w:rPr>
        <w:t>Городовиковского</w:t>
      </w:r>
      <w:proofErr w:type="spellEnd"/>
      <w:r w:rsidR="00531FBC" w:rsidRPr="00531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муниципального образования № 373 «Об утверждении правил нормирования в сфере закупок товаров, работ и услуг для обеспечения муниципальных нужд </w:t>
      </w:r>
      <w:proofErr w:type="spellStart"/>
      <w:r w:rsidR="00531FBC" w:rsidRPr="00531FBC">
        <w:rPr>
          <w:rFonts w:ascii="Times New Roman" w:hAnsi="Times New Roman" w:cs="Times New Roman"/>
          <w:color w:val="000000" w:themeColor="text1"/>
          <w:sz w:val="24"/>
          <w:szCs w:val="24"/>
        </w:rPr>
        <w:t>Городовиковского</w:t>
      </w:r>
      <w:proofErr w:type="spellEnd"/>
      <w:r w:rsidR="00531FBC" w:rsidRPr="00531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Республики Калмыкия» от 27.07.2017г</w:t>
      </w:r>
      <w:proofErr w:type="gramEnd"/>
      <w:r w:rsidR="00531FBC" w:rsidRPr="00531F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1FBC" w:rsidRPr="00531FBC" w:rsidRDefault="00531FBC" w:rsidP="00531FBC">
      <w:pPr>
        <w:pStyle w:val="ConsPlusNormal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31FB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своевременность, полноту и достоверность отражения в документах учета поставленного товара, выполненной работы (ее результата) или оказанной услуги в соответствии с требованиями Федерального закона от 06.12.2011 № 402-ФЗ «О бухгалтерском учете»,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 w:rsidRPr="00531FBC">
        <w:rPr>
          <w:rFonts w:ascii="Times New Roman" w:hAnsi="Times New Roman" w:cs="Times New Roman"/>
          <w:color w:val="000000" w:themeColor="text1"/>
          <w:sz w:val="24"/>
          <w:szCs w:val="24"/>
        </w:rPr>
        <w:t>, государственных (муниципальных) учреждений. В случае изменений условий контакта (договора) заключать с Исполнителем по контракту (договору) дополнительное соглашение.</w:t>
      </w:r>
    </w:p>
    <w:p w:rsidR="007F338A" w:rsidRPr="00325C07" w:rsidRDefault="00531FBC" w:rsidP="00531FBC">
      <w:pPr>
        <w:pStyle w:val="ConsPlusNormal"/>
        <w:widowControl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F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связи с тем, что выявленные нарушения не оказали негативного влияния на процесс заключения, исполнения муниципальных контрактов и договоров, а некоторые нарушения носят неустранимый характер, предписание об устранении нарушений законодательства о контрактной системе в сфере закупок товаров, работ и услуг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выдавалось.</w:t>
      </w:r>
    </w:p>
    <w:p w:rsidR="008836EA" w:rsidRDefault="008836EA">
      <w:bookmarkStart w:id="0" w:name="_GoBack"/>
      <w:bookmarkEnd w:id="0"/>
    </w:p>
    <w:sectPr w:rsidR="008836EA" w:rsidSect="00355B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64DA"/>
    <w:multiLevelType w:val="hybridMultilevel"/>
    <w:tmpl w:val="F02ED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8A"/>
    <w:rsid w:val="0051347C"/>
    <w:rsid w:val="00531FBC"/>
    <w:rsid w:val="006E1736"/>
    <w:rsid w:val="007F338A"/>
    <w:rsid w:val="008836EA"/>
    <w:rsid w:val="00BF2489"/>
    <w:rsid w:val="00D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338A"/>
  </w:style>
  <w:style w:type="paragraph" w:customStyle="1" w:styleId="ConsPlusNormal">
    <w:name w:val="ConsPlusNormal"/>
    <w:rsid w:val="007F3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1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338A"/>
  </w:style>
  <w:style w:type="paragraph" w:customStyle="1" w:styleId="ConsPlusNormal">
    <w:name w:val="ConsPlusNormal"/>
    <w:rsid w:val="007F3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2017-12-01T07:18:00Z</dcterms:created>
  <dcterms:modified xsi:type="dcterms:W3CDTF">2018-08-02T11:19:00Z</dcterms:modified>
</cp:coreProperties>
</file>