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73C" w:rsidRDefault="0050673C" w:rsidP="0050673C">
      <w:r w:rsidRPr="00C605C3">
        <w:rPr>
          <w:noProof/>
          <w:sz w:val="18"/>
          <w:szCs w:val="18"/>
          <w:lang w:eastAsia="en-US"/>
        </w:rPr>
        <w:pict>
          <v:rect id="_x0000_s1027" style="position:absolute;margin-left:370.15pt;margin-top:-18.9pt;width:112pt;height:27.75pt;z-index:251663360" fillcolor="#5a5a5a" strokecolor="#5a5a5a">
            <v:textbox style="mso-next-textbox:#_x0000_s1027">
              <w:txbxContent>
                <w:p w:rsidR="0050673C" w:rsidRPr="006B1ED0" w:rsidRDefault="0050673C" w:rsidP="0050673C">
                  <w:pPr>
                    <w:rPr>
                      <w:b/>
                      <w:i/>
                      <w:color w:val="F2F2F2"/>
                      <w:sz w:val="36"/>
                      <w:szCs w:val="36"/>
                    </w:rPr>
                  </w:pPr>
                  <w:r>
                    <w:rPr>
                      <w:b/>
                      <w:i/>
                      <w:color w:val="F2F2F2"/>
                      <w:sz w:val="36"/>
                      <w:szCs w:val="36"/>
                    </w:rPr>
                    <w:t>№ 38(365</w:t>
                  </w:r>
                  <w:r w:rsidRPr="006B1ED0">
                    <w:rPr>
                      <w:b/>
                      <w:i/>
                      <w:color w:val="F2F2F2"/>
                      <w:sz w:val="36"/>
                      <w:szCs w:val="36"/>
                    </w:rPr>
                    <w:t>)</w:t>
                  </w:r>
                </w:p>
              </w:txbxContent>
            </v:textbox>
          </v:rect>
        </w:pict>
      </w:r>
      <w:r>
        <w:rPr>
          <w:noProof/>
        </w:rPr>
        <w:drawing>
          <wp:anchor distT="0" distB="0" distL="114300" distR="114300" simplePos="0" relativeHeight="251662336" behindDoc="1" locked="0" layoutInCell="1" allowOverlap="1">
            <wp:simplePos x="0" y="0"/>
            <wp:positionH relativeFrom="column">
              <wp:posOffset>-870585</wp:posOffset>
            </wp:positionH>
            <wp:positionV relativeFrom="paragraph">
              <wp:posOffset>-541020</wp:posOffset>
            </wp:positionV>
            <wp:extent cx="7212965" cy="10317480"/>
            <wp:effectExtent l="19050" t="19050" r="26035" b="26670"/>
            <wp:wrapNone/>
            <wp:docPr id="4" name="Рисунок 1" descr="C:\Users\Джангар\Desktop\Ярлыки рабочий стол\Мунвестник спецвыпуск. адм.реглам\Муниципальный вестник №14 (32)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Джангар\Desktop\Ярлыки рабочий стол\Мунвестник спецвыпуск. адм.реглам\Муниципальный вестник №14 (32) обложка.jpg"/>
                    <pic:cNvPicPr>
                      <a:picLocks noChangeAspect="1" noChangeArrowheads="1"/>
                    </pic:cNvPicPr>
                  </pic:nvPicPr>
                  <pic:blipFill>
                    <a:blip r:embed="rId5">
                      <a:lum bright="-10000"/>
                    </a:blip>
                    <a:srcRect/>
                    <a:stretch>
                      <a:fillRect/>
                    </a:stretch>
                  </pic:blipFill>
                  <pic:spPr bwMode="auto">
                    <a:xfrm>
                      <a:off x="0" y="0"/>
                      <a:ext cx="7212965" cy="10317480"/>
                    </a:xfrm>
                    <a:prstGeom prst="rect">
                      <a:avLst/>
                    </a:prstGeom>
                    <a:noFill/>
                    <a:ln w="9525">
                      <a:solidFill>
                        <a:srgbClr val="7F7F7F"/>
                      </a:solidFill>
                      <a:miter lim="800000"/>
                      <a:headEnd/>
                      <a:tailEnd/>
                    </a:ln>
                  </pic:spPr>
                </pic:pic>
              </a:graphicData>
            </a:graphic>
          </wp:anchor>
        </w:drawing>
      </w:r>
    </w:p>
    <w:p w:rsidR="0050673C" w:rsidRDefault="0050673C" w:rsidP="0050673C"/>
    <w:p w:rsidR="0050673C" w:rsidRDefault="0050673C" w:rsidP="0050673C">
      <w:r w:rsidRPr="00C605C3">
        <w:rPr>
          <w:noProof/>
          <w:sz w:val="18"/>
          <w:szCs w:val="18"/>
          <w:lang w:eastAsia="en-US"/>
        </w:rPr>
        <w:pict>
          <v:rect id="_x0000_s1028" style="position:absolute;margin-left:55.95pt;margin-top:12.9pt;width:226.5pt;height:31.5pt;z-index:251664384" fillcolor="#5a5a5a" strokecolor="#5a5a5a">
            <v:textbox style="mso-next-textbox:#_x0000_s1028">
              <w:txbxContent>
                <w:p w:rsidR="0050673C" w:rsidRPr="006B1ED0" w:rsidRDefault="0050673C" w:rsidP="0050673C">
                  <w:pPr>
                    <w:rPr>
                      <w:b/>
                      <w:i/>
                      <w:color w:val="F2F2F2"/>
                      <w:sz w:val="40"/>
                      <w:szCs w:val="40"/>
                    </w:rPr>
                  </w:pPr>
                  <w:r>
                    <w:rPr>
                      <w:b/>
                      <w:i/>
                      <w:color w:val="F2F2F2"/>
                      <w:sz w:val="40"/>
                      <w:szCs w:val="40"/>
                    </w:rPr>
                    <w:t>19 ноября 2020 года</w:t>
                  </w:r>
                  <w:r w:rsidRPr="006B1ED0">
                    <w:rPr>
                      <w:i/>
                      <w:color w:val="F2F2F2"/>
                      <w:sz w:val="40"/>
                      <w:szCs w:val="40"/>
                    </w:rPr>
                    <w:t xml:space="preserve"> </w:t>
                  </w:r>
                  <w:proofErr w:type="spellStart"/>
                  <w:proofErr w:type="gramStart"/>
                  <w:r w:rsidRPr="006B1ED0">
                    <w:rPr>
                      <w:i/>
                      <w:color w:val="F2F2F2"/>
                      <w:sz w:val="40"/>
                      <w:szCs w:val="40"/>
                    </w:rPr>
                    <w:t>года</w:t>
                  </w:r>
                  <w:proofErr w:type="spellEnd"/>
                  <w:proofErr w:type="gramEnd"/>
                </w:p>
              </w:txbxContent>
            </v:textbox>
          </v:rect>
        </w:pict>
      </w:r>
    </w:p>
    <w:p w:rsidR="0050673C" w:rsidRDefault="0050673C" w:rsidP="0050673C"/>
    <w:p w:rsidR="0050673C" w:rsidRDefault="0050673C" w:rsidP="0050673C"/>
    <w:p w:rsidR="0050673C" w:rsidRDefault="0050673C" w:rsidP="0050673C"/>
    <w:p w:rsidR="0050673C" w:rsidRPr="00285262" w:rsidRDefault="0050673C" w:rsidP="0050673C"/>
    <w:p w:rsidR="0050673C" w:rsidRDefault="0050673C" w:rsidP="0050673C">
      <w:pPr>
        <w:jc w:val="center"/>
        <w:rPr>
          <w:b/>
          <w:sz w:val="18"/>
          <w:szCs w:val="18"/>
        </w:rPr>
      </w:pPr>
    </w:p>
    <w:p w:rsidR="0050673C" w:rsidRDefault="0050673C" w:rsidP="0050673C">
      <w:pPr>
        <w:jc w:val="center"/>
        <w:rPr>
          <w:b/>
          <w:sz w:val="18"/>
          <w:szCs w:val="18"/>
        </w:rPr>
      </w:pPr>
    </w:p>
    <w:p w:rsidR="0050673C" w:rsidRDefault="0050673C" w:rsidP="0050673C">
      <w:pPr>
        <w:jc w:val="center"/>
        <w:rPr>
          <w:b/>
          <w:sz w:val="18"/>
          <w:szCs w:val="18"/>
        </w:rPr>
      </w:pPr>
    </w:p>
    <w:p w:rsidR="0050673C" w:rsidRDefault="0050673C" w:rsidP="0050673C">
      <w:pPr>
        <w:jc w:val="center"/>
        <w:rPr>
          <w:b/>
          <w:sz w:val="18"/>
          <w:szCs w:val="18"/>
        </w:rPr>
      </w:pPr>
    </w:p>
    <w:p w:rsidR="0050673C" w:rsidRDefault="0050673C"/>
    <w:p w:rsidR="0050673C" w:rsidRDefault="0050673C"/>
    <w:tbl>
      <w:tblPr>
        <w:tblW w:w="10449" w:type="dxa"/>
        <w:tblInd w:w="-638" w:type="dxa"/>
        <w:tblLayout w:type="fixed"/>
        <w:tblCellMar>
          <w:left w:w="71" w:type="dxa"/>
          <w:right w:w="71" w:type="dxa"/>
        </w:tblCellMar>
        <w:tblLook w:val="0000"/>
      </w:tblPr>
      <w:tblGrid>
        <w:gridCol w:w="4489"/>
        <w:gridCol w:w="1620"/>
        <w:gridCol w:w="4340"/>
      </w:tblGrid>
      <w:tr w:rsidR="0050673C" w:rsidRPr="0050673C" w:rsidTr="00213F68">
        <w:tblPrEx>
          <w:tblCellMar>
            <w:top w:w="0" w:type="dxa"/>
            <w:bottom w:w="0" w:type="dxa"/>
          </w:tblCellMar>
        </w:tblPrEx>
        <w:trPr>
          <w:trHeight w:val="1797"/>
        </w:trPr>
        <w:tc>
          <w:tcPr>
            <w:tcW w:w="4489" w:type="dxa"/>
          </w:tcPr>
          <w:p w:rsidR="0050673C" w:rsidRPr="0050673C" w:rsidRDefault="0050673C" w:rsidP="00213F68">
            <w:pPr>
              <w:jc w:val="center"/>
              <w:rPr>
                <w:sz w:val="18"/>
                <w:szCs w:val="18"/>
              </w:rPr>
            </w:pPr>
            <w:r w:rsidRPr="0050673C">
              <w:rPr>
                <w:sz w:val="18"/>
                <w:szCs w:val="18"/>
              </w:rPr>
              <w:t>РАСПОРЯЖЕНИЕ</w:t>
            </w:r>
          </w:p>
          <w:p w:rsidR="0050673C" w:rsidRPr="0050673C" w:rsidRDefault="0050673C" w:rsidP="00213F68">
            <w:pPr>
              <w:jc w:val="center"/>
              <w:rPr>
                <w:sz w:val="18"/>
                <w:szCs w:val="18"/>
              </w:rPr>
            </w:pPr>
            <w:r w:rsidRPr="0050673C">
              <w:rPr>
                <w:sz w:val="18"/>
                <w:szCs w:val="18"/>
              </w:rPr>
              <w:t>администрации</w:t>
            </w:r>
          </w:p>
          <w:p w:rsidR="0050673C" w:rsidRDefault="0050673C" w:rsidP="00213F68">
            <w:pPr>
              <w:jc w:val="center"/>
              <w:rPr>
                <w:sz w:val="18"/>
                <w:szCs w:val="18"/>
              </w:rPr>
            </w:pPr>
            <w:r w:rsidRPr="0050673C">
              <w:rPr>
                <w:sz w:val="18"/>
                <w:szCs w:val="18"/>
              </w:rPr>
              <w:t xml:space="preserve">Городовиковского районного </w:t>
            </w:r>
          </w:p>
          <w:p w:rsidR="0050673C" w:rsidRPr="0050673C" w:rsidRDefault="0050673C" w:rsidP="00213F68">
            <w:pPr>
              <w:jc w:val="center"/>
              <w:rPr>
                <w:sz w:val="18"/>
                <w:szCs w:val="18"/>
              </w:rPr>
            </w:pPr>
            <w:r w:rsidRPr="0050673C">
              <w:rPr>
                <w:sz w:val="18"/>
                <w:szCs w:val="18"/>
              </w:rPr>
              <w:t xml:space="preserve"> муниципального образования</w:t>
            </w:r>
          </w:p>
          <w:p w:rsidR="0050673C" w:rsidRPr="0050673C" w:rsidRDefault="0050673C" w:rsidP="00213F68">
            <w:pPr>
              <w:jc w:val="center"/>
              <w:rPr>
                <w:sz w:val="18"/>
                <w:szCs w:val="18"/>
              </w:rPr>
            </w:pPr>
            <w:r w:rsidRPr="0050673C">
              <w:rPr>
                <w:sz w:val="18"/>
                <w:szCs w:val="18"/>
              </w:rPr>
              <w:t>Республики Калмыкия</w:t>
            </w:r>
          </w:p>
          <w:p w:rsidR="0050673C" w:rsidRPr="0050673C" w:rsidRDefault="0050673C" w:rsidP="00213F68">
            <w:pPr>
              <w:jc w:val="center"/>
              <w:rPr>
                <w:sz w:val="18"/>
                <w:szCs w:val="18"/>
              </w:rPr>
            </w:pPr>
          </w:p>
        </w:tc>
        <w:tc>
          <w:tcPr>
            <w:tcW w:w="1620" w:type="dxa"/>
          </w:tcPr>
          <w:p w:rsidR="0050673C" w:rsidRPr="0050673C" w:rsidRDefault="0050673C" w:rsidP="00213F68">
            <w:pPr>
              <w:tabs>
                <w:tab w:val="left" w:pos="3969"/>
                <w:tab w:val="left" w:pos="5040"/>
                <w:tab w:val="left" w:pos="5103"/>
              </w:tabs>
              <w:jc w:val="center"/>
              <w:rPr>
                <w:sz w:val="18"/>
                <w:szCs w:val="18"/>
              </w:rPr>
            </w:pPr>
            <w:r w:rsidRPr="0050673C">
              <w:rPr>
                <w:b/>
                <w:noProof/>
                <w:sz w:val="18"/>
                <w:szCs w:val="18"/>
              </w:rPr>
              <w:drawing>
                <wp:anchor distT="0" distB="0" distL="114300" distR="114300" simplePos="0" relativeHeight="251660288" behindDoc="0" locked="0" layoutInCell="1" allowOverlap="1">
                  <wp:simplePos x="0" y="0"/>
                  <wp:positionH relativeFrom="column">
                    <wp:posOffset>69215</wp:posOffset>
                  </wp:positionH>
                  <wp:positionV relativeFrom="paragraph">
                    <wp:posOffset>114300</wp:posOffset>
                  </wp:positionV>
                  <wp:extent cx="796290" cy="914400"/>
                  <wp:effectExtent l="19050" t="0" r="3810" b="0"/>
                  <wp:wrapNone/>
                  <wp:docPr id="2" name="Рисунок 2" descr="../../../../../BOBBY/KALMGERB.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OBBY/KALMGERB.PCX"/>
                          <pic:cNvPicPr>
                            <a:picLocks noChangeAspect="1" noChangeArrowheads="1"/>
                          </pic:cNvPicPr>
                        </pic:nvPicPr>
                        <pic:blipFill>
                          <a:blip r:embed="rId6" r:link="rId7"/>
                          <a:srcRect/>
                          <a:stretch>
                            <a:fillRect/>
                          </a:stretch>
                        </pic:blipFill>
                        <pic:spPr bwMode="auto">
                          <a:xfrm>
                            <a:off x="0" y="0"/>
                            <a:ext cx="796290" cy="914400"/>
                          </a:xfrm>
                          <a:prstGeom prst="rect">
                            <a:avLst/>
                          </a:prstGeom>
                          <a:noFill/>
                          <a:ln w="9525">
                            <a:noFill/>
                            <a:miter lim="800000"/>
                            <a:headEnd/>
                            <a:tailEnd/>
                          </a:ln>
                        </pic:spPr>
                      </pic:pic>
                    </a:graphicData>
                  </a:graphic>
                </wp:anchor>
              </w:drawing>
            </w:r>
          </w:p>
        </w:tc>
        <w:tc>
          <w:tcPr>
            <w:tcW w:w="4340" w:type="dxa"/>
          </w:tcPr>
          <w:p w:rsidR="0050673C" w:rsidRPr="0050673C" w:rsidRDefault="0050673C" w:rsidP="00213F68">
            <w:pPr>
              <w:jc w:val="center"/>
              <w:rPr>
                <w:sz w:val="18"/>
                <w:szCs w:val="18"/>
              </w:rPr>
            </w:pPr>
            <w:proofErr w:type="spellStart"/>
            <w:r w:rsidRPr="0050673C">
              <w:rPr>
                <w:sz w:val="18"/>
                <w:szCs w:val="18"/>
              </w:rPr>
              <w:t>Хальмг</w:t>
            </w:r>
            <w:proofErr w:type="spellEnd"/>
            <w:r w:rsidRPr="0050673C">
              <w:rPr>
                <w:sz w:val="18"/>
                <w:szCs w:val="18"/>
              </w:rPr>
              <w:t xml:space="preserve"> Тан</w:t>
            </w:r>
            <w:proofErr w:type="gramStart"/>
            <w:r w:rsidRPr="0050673C">
              <w:rPr>
                <w:sz w:val="18"/>
                <w:szCs w:val="18"/>
                <w:lang w:val="en-GB"/>
              </w:rPr>
              <w:t>h</w:t>
            </w:r>
            <w:proofErr w:type="gramEnd"/>
            <w:r w:rsidRPr="0050673C">
              <w:rPr>
                <w:sz w:val="18"/>
                <w:szCs w:val="18"/>
              </w:rPr>
              <w:t>чин</w:t>
            </w:r>
          </w:p>
          <w:p w:rsidR="0050673C" w:rsidRPr="0050673C" w:rsidRDefault="0050673C" w:rsidP="00213F68">
            <w:pPr>
              <w:jc w:val="center"/>
              <w:rPr>
                <w:sz w:val="18"/>
                <w:szCs w:val="18"/>
              </w:rPr>
            </w:pPr>
            <w:proofErr w:type="spellStart"/>
            <w:r w:rsidRPr="0050673C">
              <w:rPr>
                <w:sz w:val="18"/>
                <w:szCs w:val="18"/>
              </w:rPr>
              <w:t>Городовиковск</w:t>
            </w:r>
            <w:proofErr w:type="spellEnd"/>
            <w:r w:rsidRPr="0050673C">
              <w:rPr>
                <w:sz w:val="18"/>
                <w:szCs w:val="18"/>
              </w:rPr>
              <w:t xml:space="preserve">         </w:t>
            </w:r>
          </w:p>
          <w:p w:rsidR="0050673C" w:rsidRPr="0050673C" w:rsidRDefault="0050673C" w:rsidP="00213F68">
            <w:pPr>
              <w:jc w:val="center"/>
              <w:rPr>
                <w:sz w:val="18"/>
                <w:szCs w:val="18"/>
              </w:rPr>
            </w:pPr>
            <w:r w:rsidRPr="0050673C">
              <w:rPr>
                <w:sz w:val="18"/>
                <w:szCs w:val="18"/>
              </w:rPr>
              <w:t xml:space="preserve">  района</w:t>
            </w:r>
          </w:p>
          <w:p w:rsidR="0050673C" w:rsidRDefault="0050673C" w:rsidP="00213F68">
            <w:pPr>
              <w:jc w:val="center"/>
              <w:rPr>
                <w:sz w:val="18"/>
                <w:szCs w:val="18"/>
              </w:rPr>
            </w:pPr>
            <w:proofErr w:type="spellStart"/>
            <w:r w:rsidRPr="0050673C">
              <w:rPr>
                <w:sz w:val="18"/>
                <w:szCs w:val="18"/>
              </w:rPr>
              <w:t>муниципальн</w:t>
            </w:r>
            <w:proofErr w:type="spellEnd"/>
            <w:r w:rsidRPr="0050673C">
              <w:rPr>
                <w:sz w:val="18"/>
                <w:szCs w:val="18"/>
              </w:rPr>
              <w:t xml:space="preserve"> </w:t>
            </w:r>
            <w:proofErr w:type="spellStart"/>
            <w:r w:rsidRPr="0050673C">
              <w:rPr>
                <w:sz w:val="18"/>
                <w:szCs w:val="18"/>
              </w:rPr>
              <w:t>администрацин</w:t>
            </w:r>
            <w:proofErr w:type="spellEnd"/>
            <w:r w:rsidRPr="0050673C">
              <w:rPr>
                <w:sz w:val="18"/>
                <w:szCs w:val="18"/>
              </w:rPr>
              <w:t xml:space="preserve"> </w:t>
            </w:r>
          </w:p>
          <w:p w:rsidR="0050673C" w:rsidRPr="0050673C" w:rsidRDefault="0050673C" w:rsidP="00213F68">
            <w:pPr>
              <w:jc w:val="center"/>
              <w:rPr>
                <w:sz w:val="18"/>
                <w:szCs w:val="18"/>
              </w:rPr>
            </w:pPr>
            <w:proofErr w:type="spellStart"/>
            <w:r w:rsidRPr="0050673C">
              <w:rPr>
                <w:sz w:val="18"/>
                <w:szCs w:val="18"/>
              </w:rPr>
              <w:t>б</w:t>
            </w:r>
            <w:proofErr w:type="gramStart"/>
            <w:r w:rsidRPr="0050673C">
              <w:rPr>
                <w:sz w:val="18"/>
                <w:szCs w:val="18"/>
              </w:rPr>
              <w:t>y</w:t>
            </w:r>
            <w:proofErr w:type="gramEnd"/>
            <w:r w:rsidRPr="0050673C">
              <w:rPr>
                <w:sz w:val="18"/>
                <w:szCs w:val="18"/>
              </w:rPr>
              <w:t>рдэцин</w:t>
            </w:r>
            <w:proofErr w:type="spellEnd"/>
            <w:r w:rsidRPr="0050673C">
              <w:rPr>
                <w:sz w:val="18"/>
                <w:szCs w:val="18"/>
              </w:rPr>
              <w:t xml:space="preserve">    </w:t>
            </w:r>
            <w:proofErr w:type="spellStart"/>
            <w:r w:rsidRPr="0050673C">
              <w:rPr>
                <w:sz w:val="18"/>
                <w:szCs w:val="18"/>
              </w:rPr>
              <w:t>заавр</w:t>
            </w:r>
            <w:proofErr w:type="spellEnd"/>
            <w:r w:rsidRPr="0050673C">
              <w:rPr>
                <w:sz w:val="18"/>
                <w:szCs w:val="18"/>
              </w:rPr>
              <w:t xml:space="preserve">  </w:t>
            </w:r>
          </w:p>
        </w:tc>
      </w:tr>
    </w:tbl>
    <w:p w:rsidR="0050673C" w:rsidRPr="0050673C" w:rsidRDefault="0050673C" w:rsidP="0050673C">
      <w:pPr>
        <w:jc w:val="center"/>
        <w:rPr>
          <w:sz w:val="18"/>
          <w:szCs w:val="18"/>
        </w:rPr>
      </w:pPr>
    </w:p>
    <w:p w:rsidR="0050673C" w:rsidRPr="0050673C" w:rsidRDefault="0050673C" w:rsidP="0050673C">
      <w:pPr>
        <w:jc w:val="center"/>
        <w:rPr>
          <w:sz w:val="18"/>
          <w:szCs w:val="18"/>
        </w:rPr>
      </w:pPr>
      <w:r w:rsidRPr="0050673C">
        <w:rPr>
          <w:sz w:val="18"/>
          <w:szCs w:val="18"/>
        </w:rPr>
        <w:t xml:space="preserve">359050, Республика Калмыкия, </w:t>
      </w:r>
      <w:proofErr w:type="spellStart"/>
      <w:r w:rsidRPr="0050673C">
        <w:rPr>
          <w:sz w:val="18"/>
          <w:szCs w:val="18"/>
        </w:rPr>
        <w:t>г</w:t>
      </w:r>
      <w:proofErr w:type="gramStart"/>
      <w:r w:rsidRPr="0050673C">
        <w:rPr>
          <w:sz w:val="18"/>
          <w:szCs w:val="18"/>
        </w:rPr>
        <w:t>.Г</w:t>
      </w:r>
      <w:proofErr w:type="gramEnd"/>
      <w:r w:rsidRPr="0050673C">
        <w:rPr>
          <w:sz w:val="18"/>
          <w:szCs w:val="18"/>
        </w:rPr>
        <w:t>ородовиковск</w:t>
      </w:r>
      <w:proofErr w:type="spellEnd"/>
      <w:r w:rsidRPr="0050673C">
        <w:rPr>
          <w:sz w:val="18"/>
          <w:szCs w:val="18"/>
        </w:rPr>
        <w:t>, пер. Комсомольский 3,</w:t>
      </w:r>
    </w:p>
    <w:p w:rsidR="0050673C" w:rsidRPr="0050673C" w:rsidRDefault="0050673C" w:rsidP="0050673C">
      <w:pPr>
        <w:jc w:val="center"/>
        <w:rPr>
          <w:sz w:val="18"/>
          <w:szCs w:val="18"/>
        </w:rPr>
      </w:pPr>
      <w:r w:rsidRPr="0050673C">
        <w:rPr>
          <w:sz w:val="18"/>
          <w:szCs w:val="18"/>
        </w:rPr>
        <w:t xml:space="preserve">тел/факс/84731/  91-9-90, 91-5-58, </w:t>
      </w:r>
      <w:r w:rsidRPr="0050673C">
        <w:rPr>
          <w:sz w:val="18"/>
          <w:szCs w:val="18"/>
          <w:lang w:val="en-US"/>
        </w:rPr>
        <w:t>e</w:t>
      </w:r>
      <w:r w:rsidRPr="0050673C">
        <w:rPr>
          <w:sz w:val="18"/>
          <w:szCs w:val="18"/>
        </w:rPr>
        <w:t>-</w:t>
      </w:r>
      <w:r w:rsidRPr="0050673C">
        <w:rPr>
          <w:sz w:val="18"/>
          <w:szCs w:val="18"/>
          <w:lang w:val="en-US"/>
        </w:rPr>
        <w:t>mail</w:t>
      </w:r>
      <w:r w:rsidRPr="0050673C">
        <w:rPr>
          <w:sz w:val="18"/>
          <w:szCs w:val="18"/>
        </w:rPr>
        <w:t xml:space="preserve">:  </w:t>
      </w:r>
      <w:hyperlink r:id="rId8" w:history="1">
        <w:r w:rsidRPr="0050673C">
          <w:rPr>
            <w:rStyle w:val="a5"/>
            <w:sz w:val="18"/>
            <w:szCs w:val="18"/>
            <w:lang w:val="en-US"/>
          </w:rPr>
          <w:t>agrmo</w:t>
        </w:r>
        <w:r w:rsidRPr="0050673C">
          <w:rPr>
            <w:rStyle w:val="a5"/>
            <w:sz w:val="18"/>
            <w:szCs w:val="18"/>
          </w:rPr>
          <w:t>–</w:t>
        </w:r>
        <w:r w:rsidRPr="0050673C">
          <w:rPr>
            <w:rStyle w:val="a5"/>
            <w:sz w:val="18"/>
            <w:szCs w:val="18"/>
            <w:lang w:val="en-US"/>
          </w:rPr>
          <w:t>rk</w:t>
        </w:r>
        <w:r w:rsidRPr="0050673C">
          <w:rPr>
            <w:rStyle w:val="a5"/>
            <w:sz w:val="18"/>
            <w:szCs w:val="18"/>
          </w:rPr>
          <w:t>@</w:t>
        </w:r>
        <w:r w:rsidRPr="0050673C">
          <w:rPr>
            <w:rStyle w:val="a5"/>
            <w:sz w:val="18"/>
            <w:szCs w:val="18"/>
            <w:lang w:val="en-US"/>
          </w:rPr>
          <w:t>yandex</w:t>
        </w:r>
        <w:r w:rsidRPr="0050673C">
          <w:rPr>
            <w:rStyle w:val="a5"/>
            <w:sz w:val="18"/>
            <w:szCs w:val="18"/>
          </w:rPr>
          <w:t>.</w:t>
        </w:r>
        <w:proofErr w:type="spellStart"/>
        <w:r w:rsidRPr="0050673C">
          <w:rPr>
            <w:rStyle w:val="a5"/>
            <w:sz w:val="18"/>
            <w:szCs w:val="18"/>
            <w:lang w:val="en-US"/>
          </w:rPr>
          <w:t>ru</w:t>
        </w:r>
        <w:proofErr w:type="spellEnd"/>
      </w:hyperlink>
    </w:p>
    <w:p w:rsidR="0050673C" w:rsidRPr="0050673C" w:rsidRDefault="0050673C" w:rsidP="0050673C">
      <w:pPr>
        <w:ind w:left="-360"/>
        <w:jc w:val="center"/>
        <w:rPr>
          <w:sz w:val="18"/>
          <w:szCs w:val="18"/>
        </w:rPr>
      </w:pPr>
      <w:r w:rsidRPr="0050673C">
        <w:rPr>
          <w:sz w:val="18"/>
          <w:szCs w:val="18"/>
        </w:rPr>
        <w:t>----------------------------------------------------------------------------------------------------</w:t>
      </w:r>
    </w:p>
    <w:p w:rsidR="0050673C" w:rsidRPr="0050673C" w:rsidRDefault="0050673C" w:rsidP="0050673C">
      <w:pPr>
        <w:tabs>
          <w:tab w:val="center" w:pos="4848"/>
        </w:tabs>
        <w:rPr>
          <w:sz w:val="18"/>
          <w:szCs w:val="18"/>
        </w:rPr>
      </w:pPr>
    </w:p>
    <w:p w:rsidR="0050673C" w:rsidRPr="0050673C" w:rsidRDefault="0050673C" w:rsidP="0050673C">
      <w:pPr>
        <w:tabs>
          <w:tab w:val="center" w:pos="4848"/>
        </w:tabs>
        <w:rPr>
          <w:sz w:val="18"/>
          <w:szCs w:val="18"/>
        </w:rPr>
      </w:pPr>
      <w:r w:rsidRPr="0050673C">
        <w:rPr>
          <w:sz w:val="18"/>
          <w:szCs w:val="18"/>
        </w:rPr>
        <w:t xml:space="preserve">исх. № 546                                                                                                                 </w:t>
      </w:r>
      <w:r w:rsidRPr="0050673C">
        <w:rPr>
          <w:sz w:val="18"/>
          <w:szCs w:val="18"/>
          <w:u w:val="single"/>
        </w:rPr>
        <w:t>«19» ноября 2020 г.</w:t>
      </w:r>
    </w:p>
    <w:p w:rsidR="0050673C" w:rsidRPr="0050673C" w:rsidRDefault="0050673C" w:rsidP="0050673C">
      <w:pPr>
        <w:tabs>
          <w:tab w:val="left" w:pos="5910"/>
        </w:tabs>
        <w:rPr>
          <w:b/>
          <w:sz w:val="18"/>
          <w:szCs w:val="18"/>
        </w:rPr>
      </w:pPr>
    </w:p>
    <w:p w:rsidR="0050673C" w:rsidRPr="0050673C" w:rsidRDefault="0050673C" w:rsidP="0050673C">
      <w:pPr>
        <w:pStyle w:val="a3"/>
        <w:tabs>
          <w:tab w:val="left" w:pos="708"/>
          <w:tab w:val="left" w:pos="3969"/>
        </w:tabs>
        <w:ind w:right="4534" w:firstLine="426"/>
        <w:jc w:val="both"/>
        <w:rPr>
          <w:color w:val="000000"/>
          <w:spacing w:val="2"/>
          <w:sz w:val="18"/>
          <w:szCs w:val="18"/>
        </w:rPr>
      </w:pPr>
      <w:proofErr w:type="gramStart"/>
      <w:r w:rsidRPr="0050673C">
        <w:rPr>
          <w:color w:val="000000"/>
          <w:spacing w:val="2"/>
          <w:sz w:val="18"/>
          <w:szCs w:val="18"/>
        </w:rPr>
        <w:t>О проведении торгов в форме открытого аукциона по продаже права на заключение договоров аренды земельных участков из категории</w:t>
      </w:r>
      <w:proofErr w:type="gramEnd"/>
      <w:r w:rsidRPr="0050673C">
        <w:rPr>
          <w:color w:val="000000"/>
          <w:spacing w:val="2"/>
          <w:sz w:val="18"/>
          <w:szCs w:val="18"/>
        </w:rPr>
        <w:t xml:space="preserve"> земель сельскохозяйственного назначения, находящихся в собственности Городовиковского РМО и государственная собственность на которые не разграничена </w:t>
      </w:r>
    </w:p>
    <w:p w:rsidR="0050673C" w:rsidRPr="0050673C" w:rsidRDefault="0050673C" w:rsidP="0050673C">
      <w:pPr>
        <w:ind w:firstLine="360"/>
        <w:jc w:val="both"/>
        <w:rPr>
          <w:color w:val="000000"/>
          <w:sz w:val="18"/>
          <w:szCs w:val="18"/>
        </w:rPr>
      </w:pPr>
    </w:p>
    <w:p w:rsidR="0050673C" w:rsidRPr="0050673C" w:rsidRDefault="0050673C" w:rsidP="0050673C">
      <w:pPr>
        <w:ind w:firstLine="360"/>
        <w:jc w:val="both"/>
        <w:rPr>
          <w:sz w:val="18"/>
          <w:szCs w:val="18"/>
        </w:rPr>
      </w:pPr>
      <w:proofErr w:type="gramStart"/>
      <w:r w:rsidRPr="0050673C">
        <w:rPr>
          <w:color w:val="000000"/>
          <w:sz w:val="18"/>
          <w:szCs w:val="18"/>
        </w:rPr>
        <w:t>В соответствии с Земельным кодексом Российской Федерации, Распоряжением администрации Городовиковского районного муниципального образования Республики Калмыкия «О создании Единой комиссии по проведению земельных торгов  (аукционов, конкурсов) по продаже права на заключение договоров аренды земельных участков, находящихся в собственности Городовиковского РМО и государственная собственность на которые не разграничена» № 86 от 29.02.2016 (с изменениями, внесенными Распоряжением Главы Городовиковского РМО РК №187 от 08.04.2019)</w:t>
      </w:r>
      <w:r w:rsidRPr="0050673C">
        <w:rPr>
          <w:sz w:val="18"/>
          <w:szCs w:val="18"/>
        </w:rPr>
        <w:t>:</w:t>
      </w:r>
      <w:proofErr w:type="gramEnd"/>
    </w:p>
    <w:p w:rsidR="0050673C" w:rsidRPr="0050673C" w:rsidRDefault="0050673C" w:rsidP="0050673C">
      <w:pPr>
        <w:ind w:firstLine="360"/>
        <w:jc w:val="both"/>
        <w:rPr>
          <w:sz w:val="18"/>
          <w:szCs w:val="18"/>
        </w:rPr>
      </w:pPr>
    </w:p>
    <w:p w:rsidR="0050673C" w:rsidRPr="0050673C" w:rsidRDefault="0050673C" w:rsidP="0050673C">
      <w:pPr>
        <w:numPr>
          <w:ilvl w:val="0"/>
          <w:numId w:val="1"/>
        </w:numPr>
        <w:jc w:val="both"/>
        <w:rPr>
          <w:sz w:val="18"/>
          <w:szCs w:val="18"/>
        </w:rPr>
      </w:pPr>
      <w:r w:rsidRPr="0050673C">
        <w:rPr>
          <w:sz w:val="18"/>
          <w:szCs w:val="18"/>
        </w:rPr>
        <w:t xml:space="preserve">Провести «25» декабря 2020 г. в 10-00 ч. торги в форме открытого аукциона по продаже права на заключение сроком на 5 лет договора аренды земельного участка находящегося в собственности Городовиковского РМО и государственная </w:t>
      </w:r>
      <w:proofErr w:type="gramStart"/>
      <w:r w:rsidRPr="0050673C">
        <w:rPr>
          <w:sz w:val="18"/>
          <w:szCs w:val="18"/>
        </w:rPr>
        <w:t>собственность</w:t>
      </w:r>
      <w:proofErr w:type="gramEnd"/>
      <w:r w:rsidRPr="0050673C">
        <w:rPr>
          <w:sz w:val="18"/>
          <w:szCs w:val="18"/>
        </w:rPr>
        <w:t xml:space="preserve"> на которые не разграничена:</w:t>
      </w:r>
    </w:p>
    <w:p w:rsidR="0050673C" w:rsidRPr="0050673C" w:rsidRDefault="0050673C" w:rsidP="0050673C">
      <w:pPr>
        <w:ind w:firstLine="317"/>
        <w:jc w:val="both"/>
        <w:rPr>
          <w:b/>
          <w:sz w:val="18"/>
          <w:szCs w:val="18"/>
        </w:rPr>
      </w:pPr>
    </w:p>
    <w:p w:rsidR="0050673C" w:rsidRPr="0050673C" w:rsidRDefault="0050673C" w:rsidP="0050673C">
      <w:pPr>
        <w:ind w:firstLine="317"/>
        <w:jc w:val="both"/>
        <w:rPr>
          <w:b/>
          <w:sz w:val="18"/>
          <w:szCs w:val="18"/>
        </w:rPr>
      </w:pPr>
      <w:r w:rsidRPr="0050673C">
        <w:rPr>
          <w:b/>
          <w:sz w:val="18"/>
          <w:szCs w:val="18"/>
        </w:rPr>
        <w:t xml:space="preserve">Предмет аукциона:  </w:t>
      </w:r>
    </w:p>
    <w:p w:rsidR="0050673C" w:rsidRPr="0050673C" w:rsidRDefault="0050673C" w:rsidP="0050673C">
      <w:pPr>
        <w:ind w:firstLine="317"/>
        <w:jc w:val="both"/>
        <w:rPr>
          <w:b/>
          <w:sz w:val="18"/>
          <w:szCs w:val="18"/>
        </w:rPr>
      </w:pPr>
    </w:p>
    <w:p w:rsidR="0050673C" w:rsidRPr="0050673C" w:rsidRDefault="0050673C" w:rsidP="0050673C">
      <w:pPr>
        <w:jc w:val="both"/>
        <w:rPr>
          <w:sz w:val="18"/>
          <w:szCs w:val="18"/>
        </w:rPr>
      </w:pPr>
      <w:r w:rsidRPr="0050673C">
        <w:rPr>
          <w:b/>
          <w:sz w:val="18"/>
          <w:szCs w:val="18"/>
        </w:rPr>
        <w:t>ЛОТ №1</w:t>
      </w:r>
      <w:r w:rsidRPr="0050673C">
        <w:rPr>
          <w:sz w:val="18"/>
          <w:szCs w:val="18"/>
        </w:rPr>
        <w:t xml:space="preserve"> Земельный участок общей площадью 465738+/-1194 кв.м., расположенный по адресу: Россия, Республика Калмыкия, </w:t>
      </w:r>
      <w:proofErr w:type="spellStart"/>
      <w:r w:rsidRPr="0050673C">
        <w:rPr>
          <w:sz w:val="18"/>
          <w:szCs w:val="18"/>
        </w:rPr>
        <w:t>Городовиковский</w:t>
      </w:r>
      <w:proofErr w:type="spellEnd"/>
      <w:r w:rsidRPr="0050673C">
        <w:rPr>
          <w:sz w:val="18"/>
          <w:szCs w:val="18"/>
        </w:rPr>
        <w:t xml:space="preserve"> район, кадастровый номер 08:01:140101:389, растениеводство, для иных видов сельскохозяйственного использования. Обременений и ограничений в использовании земельного участка – нет.</w:t>
      </w:r>
    </w:p>
    <w:p w:rsidR="0050673C" w:rsidRPr="0050673C" w:rsidRDefault="0050673C" w:rsidP="0050673C">
      <w:pPr>
        <w:jc w:val="both"/>
        <w:rPr>
          <w:sz w:val="18"/>
          <w:szCs w:val="18"/>
        </w:rPr>
      </w:pPr>
      <w:r w:rsidRPr="0050673C">
        <w:rPr>
          <w:b/>
          <w:sz w:val="18"/>
          <w:szCs w:val="18"/>
        </w:rPr>
        <w:t xml:space="preserve">ЛОТ №2 </w:t>
      </w:r>
      <w:r w:rsidRPr="0050673C">
        <w:rPr>
          <w:sz w:val="18"/>
          <w:szCs w:val="18"/>
        </w:rPr>
        <w:t xml:space="preserve"> Земельный участок общей площадью 104000+/-3000 кв.м., расположенный по адресу: Россия, Республика Калмыкия, </w:t>
      </w:r>
      <w:proofErr w:type="spellStart"/>
      <w:r w:rsidRPr="0050673C">
        <w:rPr>
          <w:sz w:val="18"/>
          <w:szCs w:val="18"/>
        </w:rPr>
        <w:t>Городовиковский</w:t>
      </w:r>
      <w:proofErr w:type="spellEnd"/>
      <w:r w:rsidRPr="0050673C">
        <w:rPr>
          <w:sz w:val="18"/>
          <w:szCs w:val="18"/>
        </w:rPr>
        <w:t xml:space="preserve"> район, примерно в 3,51 км по направлению на юг п. </w:t>
      </w:r>
      <w:proofErr w:type="spellStart"/>
      <w:r w:rsidRPr="0050673C">
        <w:rPr>
          <w:sz w:val="18"/>
          <w:szCs w:val="18"/>
        </w:rPr>
        <w:t>Балковский</w:t>
      </w:r>
      <w:proofErr w:type="spellEnd"/>
      <w:r w:rsidRPr="0050673C">
        <w:rPr>
          <w:sz w:val="18"/>
          <w:szCs w:val="18"/>
        </w:rPr>
        <w:t>, кадастровый номер 08:01:430101:1065, для сельскохозяйственного производства. Обременений и ограничений в использовании земельного участка – нет.</w:t>
      </w:r>
    </w:p>
    <w:p w:rsidR="0050673C" w:rsidRPr="0050673C" w:rsidRDefault="0050673C" w:rsidP="0050673C">
      <w:pPr>
        <w:jc w:val="both"/>
        <w:rPr>
          <w:sz w:val="18"/>
          <w:szCs w:val="18"/>
        </w:rPr>
      </w:pPr>
      <w:r w:rsidRPr="0050673C">
        <w:rPr>
          <w:b/>
          <w:sz w:val="18"/>
          <w:szCs w:val="18"/>
        </w:rPr>
        <w:t xml:space="preserve">ЛОТ №3 </w:t>
      </w:r>
      <w:r w:rsidRPr="0050673C">
        <w:rPr>
          <w:sz w:val="18"/>
          <w:szCs w:val="18"/>
        </w:rPr>
        <w:t xml:space="preserve"> Земельный участок общей площадью 123405+/-615 кв.м., расположенный по адресу: Россия, Республика Калмыкия, </w:t>
      </w:r>
      <w:proofErr w:type="spellStart"/>
      <w:r w:rsidRPr="0050673C">
        <w:rPr>
          <w:sz w:val="18"/>
          <w:szCs w:val="18"/>
        </w:rPr>
        <w:t>Городовиковский</w:t>
      </w:r>
      <w:proofErr w:type="spellEnd"/>
      <w:r w:rsidRPr="0050673C">
        <w:rPr>
          <w:sz w:val="18"/>
          <w:szCs w:val="18"/>
        </w:rPr>
        <w:t xml:space="preserve"> район, примерно в 5,182 км по направлению на восток от п. </w:t>
      </w:r>
      <w:proofErr w:type="spellStart"/>
      <w:r w:rsidRPr="0050673C">
        <w:rPr>
          <w:sz w:val="18"/>
          <w:szCs w:val="18"/>
        </w:rPr>
        <w:t>Шин-Бядл</w:t>
      </w:r>
      <w:proofErr w:type="spellEnd"/>
      <w:r w:rsidRPr="0050673C">
        <w:rPr>
          <w:sz w:val="18"/>
          <w:szCs w:val="18"/>
        </w:rPr>
        <w:t xml:space="preserve">, кадастровый номер 08:01:140101:10182, для производства </w:t>
      </w:r>
      <w:proofErr w:type="spellStart"/>
      <w:r w:rsidRPr="0050673C">
        <w:rPr>
          <w:sz w:val="18"/>
          <w:szCs w:val="18"/>
        </w:rPr>
        <w:t>сельхозкультур</w:t>
      </w:r>
      <w:proofErr w:type="spellEnd"/>
      <w:r w:rsidRPr="0050673C">
        <w:rPr>
          <w:sz w:val="18"/>
          <w:szCs w:val="18"/>
        </w:rPr>
        <w:t>, для сельскохозяйственного производства. Обременений и ограничений в использовании земельного участка – нет.</w:t>
      </w:r>
    </w:p>
    <w:p w:rsidR="0050673C" w:rsidRPr="0050673C" w:rsidRDefault="0050673C" w:rsidP="0050673C">
      <w:pPr>
        <w:jc w:val="both"/>
        <w:rPr>
          <w:sz w:val="18"/>
          <w:szCs w:val="18"/>
        </w:rPr>
      </w:pPr>
      <w:r w:rsidRPr="0050673C">
        <w:rPr>
          <w:b/>
          <w:sz w:val="18"/>
          <w:szCs w:val="18"/>
        </w:rPr>
        <w:t xml:space="preserve">ЛОТ №4 </w:t>
      </w:r>
      <w:r w:rsidRPr="0050673C">
        <w:rPr>
          <w:sz w:val="18"/>
          <w:szCs w:val="18"/>
        </w:rPr>
        <w:t xml:space="preserve"> Земельный участок общей площадью 128000 кв.м., местоположение установлено относительно ориентира, расположенного в границах участка. Почтовый адрес ориентира: Республика Калмыкия, </w:t>
      </w:r>
      <w:proofErr w:type="spellStart"/>
      <w:r w:rsidRPr="0050673C">
        <w:rPr>
          <w:sz w:val="18"/>
          <w:szCs w:val="18"/>
        </w:rPr>
        <w:t>Городовиковский</w:t>
      </w:r>
      <w:proofErr w:type="spellEnd"/>
      <w:r w:rsidRPr="0050673C">
        <w:rPr>
          <w:sz w:val="18"/>
          <w:szCs w:val="18"/>
        </w:rPr>
        <w:t xml:space="preserve"> район, СПК им. О.И. </w:t>
      </w:r>
      <w:proofErr w:type="spellStart"/>
      <w:r w:rsidRPr="0050673C">
        <w:rPr>
          <w:sz w:val="18"/>
          <w:szCs w:val="18"/>
        </w:rPr>
        <w:t>Городовикова</w:t>
      </w:r>
      <w:proofErr w:type="spellEnd"/>
      <w:r w:rsidRPr="0050673C">
        <w:rPr>
          <w:sz w:val="18"/>
          <w:szCs w:val="18"/>
        </w:rPr>
        <w:t xml:space="preserve">, кадастровый номер 08:01:030101:152, для производства </w:t>
      </w:r>
      <w:proofErr w:type="spellStart"/>
      <w:r w:rsidRPr="0050673C">
        <w:rPr>
          <w:sz w:val="18"/>
          <w:szCs w:val="18"/>
        </w:rPr>
        <w:t>сельхозкультур</w:t>
      </w:r>
      <w:proofErr w:type="spellEnd"/>
      <w:r w:rsidRPr="0050673C">
        <w:rPr>
          <w:sz w:val="18"/>
          <w:szCs w:val="18"/>
        </w:rPr>
        <w:t>, для сельскохозяйственного производства. Обременений и ограничений в использовании земельного участка – нет.</w:t>
      </w:r>
    </w:p>
    <w:p w:rsidR="0050673C" w:rsidRPr="0050673C" w:rsidRDefault="0050673C" w:rsidP="0050673C">
      <w:pPr>
        <w:jc w:val="both"/>
        <w:rPr>
          <w:sz w:val="18"/>
          <w:szCs w:val="18"/>
        </w:rPr>
      </w:pPr>
      <w:r w:rsidRPr="0050673C">
        <w:rPr>
          <w:b/>
          <w:sz w:val="18"/>
          <w:szCs w:val="18"/>
        </w:rPr>
        <w:t xml:space="preserve">ЛОТ №5 </w:t>
      </w:r>
      <w:r w:rsidRPr="0050673C">
        <w:rPr>
          <w:sz w:val="18"/>
          <w:szCs w:val="18"/>
        </w:rPr>
        <w:t xml:space="preserve"> Земельный участок общей площадью 1763000+/-52500 кв.м., расположенный по адресу: Россия, Республика Калмыкия, </w:t>
      </w:r>
      <w:proofErr w:type="spellStart"/>
      <w:r w:rsidRPr="0050673C">
        <w:rPr>
          <w:sz w:val="18"/>
          <w:szCs w:val="18"/>
        </w:rPr>
        <w:t>Городовиковский</w:t>
      </w:r>
      <w:proofErr w:type="spellEnd"/>
      <w:r w:rsidRPr="0050673C">
        <w:rPr>
          <w:sz w:val="18"/>
          <w:szCs w:val="18"/>
        </w:rPr>
        <w:t xml:space="preserve"> район, примерно в 1,0 км по направлению на запад от с. </w:t>
      </w:r>
      <w:proofErr w:type="gramStart"/>
      <w:r w:rsidRPr="0050673C">
        <w:rPr>
          <w:sz w:val="18"/>
          <w:szCs w:val="18"/>
        </w:rPr>
        <w:t>Дружное</w:t>
      </w:r>
      <w:proofErr w:type="gramEnd"/>
      <w:r w:rsidRPr="0050673C">
        <w:rPr>
          <w:sz w:val="18"/>
          <w:szCs w:val="18"/>
        </w:rPr>
        <w:t xml:space="preserve">, кадастровый номер 08:01:030101:330, для производства </w:t>
      </w:r>
      <w:proofErr w:type="spellStart"/>
      <w:r w:rsidRPr="0050673C">
        <w:rPr>
          <w:sz w:val="18"/>
          <w:szCs w:val="18"/>
        </w:rPr>
        <w:t>сельхозкультур</w:t>
      </w:r>
      <w:proofErr w:type="spellEnd"/>
      <w:r w:rsidRPr="0050673C">
        <w:rPr>
          <w:sz w:val="18"/>
          <w:szCs w:val="18"/>
        </w:rPr>
        <w:t>, для сельскохозяйственного производства. Обременений и ограничений в использовании земельного участка – нет.</w:t>
      </w:r>
    </w:p>
    <w:p w:rsidR="0050673C" w:rsidRPr="0050673C" w:rsidRDefault="0050673C" w:rsidP="0050673C">
      <w:pPr>
        <w:numPr>
          <w:ilvl w:val="0"/>
          <w:numId w:val="1"/>
        </w:numPr>
        <w:jc w:val="both"/>
        <w:rPr>
          <w:sz w:val="18"/>
          <w:szCs w:val="18"/>
        </w:rPr>
      </w:pPr>
      <w:r w:rsidRPr="0050673C">
        <w:rPr>
          <w:sz w:val="18"/>
          <w:szCs w:val="18"/>
        </w:rPr>
        <w:lastRenderedPageBreak/>
        <w:t>Установить начальный размер ежегодной арендной платы:</w:t>
      </w:r>
    </w:p>
    <w:p w:rsidR="0050673C" w:rsidRPr="0050673C" w:rsidRDefault="0050673C" w:rsidP="0050673C">
      <w:pPr>
        <w:ind w:firstLine="709"/>
        <w:jc w:val="both"/>
        <w:rPr>
          <w:sz w:val="18"/>
          <w:szCs w:val="18"/>
        </w:rPr>
      </w:pPr>
      <w:r w:rsidRPr="0050673C">
        <w:rPr>
          <w:sz w:val="18"/>
          <w:szCs w:val="18"/>
        </w:rPr>
        <w:t xml:space="preserve">- в соответствии с отчетом №Д-10/13 от 21.10.2020 г., №Д-11/6 от 10.11.2020 г. «Об определении рыночной обоснованной величины годовой арендной платы за земельные участки» выполненного оценщиком Сорокиным М.А., свидетельство о членстве в </w:t>
      </w:r>
      <w:proofErr w:type="spellStart"/>
      <w:r w:rsidRPr="0050673C">
        <w:rPr>
          <w:sz w:val="18"/>
          <w:szCs w:val="18"/>
        </w:rPr>
        <w:t>саморегулируемой</w:t>
      </w:r>
      <w:proofErr w:type="spellEnd"/>
      <w:r w:rsidRPr="0050673C">
        <w:rPr>
          <w:sz w:val="18"/>
          <w:szCs w:val="18"/>
        </w:rPr>
        <w:t xml:space="preserve"> организации оценщиков регистрационный номер 0023927 от 25.05.2017 г.:</w:t>
      </w:r>
    </w:p>
    <w:p w:rsidR="0050673C" w:rsidRPr="0050673C" w:rsidRDefault="0050673C" w:rsidP="0050673C">
      <w:pPr>
        <w:jc w:val="both"/>
        <w:rPr>
          <w:sz w:val="18"/>
          <w:szCs w:val="18"/>
        </w:rPr>
      </w:pPr>
      <w:r w:rsidRPr="0050673C">
        <w:rPr>
          <w:b/>
          <w:sz w:val="18"/>
          <w:szCs w:val="18"/>
        </w:rPr>
        <w:t>Лот № 1</w:t>
      </w:r>
      <w:r w:rsidRPr="0050673C">
        <w:rPr>
          <w:sz w:val="18"/>
          <w:szCs w:val="18"/>
        </w:rPr>
        <w:t xml:space="preserve"> –  83910 рублей 00 копейки;</w:t>
      </w:r>
    </w:p>
    <w:p w:rsidR="0050673C" w:rsidRPr="0050673C" w:rsidRDefault="0050673C" w:rsidP="0050673C">
      <w:pPr>
        <w:jc w:val="both"/>
        <w:rPr>
          <w:sz w:val="18"/>
          <w:szCs w:val="18"/>
        </w:rPr>
      </w:pPr>
      <w:r w:rsidRPr="0050673C">
        <w:rPr>
          <w:b/>
          <w:sz w:val="18"/>
          <w:szCs w:val="18"/>
        </w:rPr>
        <w:t>Лот № 2</w:t>
      </w:r>
      <w:r w:rsidRPr="0050673C">
        <w:rPr>
          <w:sz w:val="18"/>
          <w:szCs w:val="18"/>
        </w:rPr>
        <w:t xml:space="preserve"> –  18739 рублей 00 копейки;</w:t>
      </w:r>
    </w:p>
    <w:p w:rsidR="0050673C" w:rsidRPr="0050673C" w:rsidRDefault="0050673C" w:rsidP="0050673C">
      <w:pPr>
        <w:jc w:val="both"/>
        <w:rPr>
          <w:sz w:val="18"/>
          <w:szCs w:val="18"/>
        </w:rPr>
      </w:pPr>
      <w:r w:rsidRPr="0050673C">
        <w:rPr>
          <w:b/>
          <w:sz w:val="18"/>
          <w:szCs w:val="18"/>
        </w:rPr>
        <w:t>Лот № 3</w:t>
      </w:r>
      <w:r w:rsidRPr="0050673C">
        <w:rPr>
          <w:sz w:val="18"/>
          <w:szCs w:val="18"/>
        </w:rPr>
        <w:t xml:space="preserve"> –  22234 рублей 00 копейки;</w:t>
      </w:r>
    </w:p>
    <w:p w:rsidR="0050673C" w:rsidRPr="0050673C" w:rsidRDefault="0050673C" w:rsidP="0050673C">
      <w:pPr>
        <w:jc w:val="both"/>
        <w:rPr>
          <w:sz w:val="18"/>
          <w:szCs w:val="18"/>
        </w:rPr>
      </w:pPr>
      <w:r w:rsidRPr="0050673C">
        <w:rPr>
          <w:b/>
          <w:sz w:val="18"/>
          <w:szCs w:val="18"/>
        </w:rPr>
        <w:t>Лот № 4</w:t>
      </w:r>
      <w:r w:rsidRPr="0050673C">
        <w:rPr>
          <w:sz w:val="18"/>
          <w:szCs w:val="18"/>
        </w:rPr>
        <w:t xml:space="preserve"> –  23063 рублей 00 копейки;</w:t>
      </w:r>
    </w:p>
    <w:p w:rsidR="0050673C" w:rsidRPr="0050673C" w:rsidRDefault="0050673C" w:rsidP="0050673C">
      <w:pPr>
        <w:jc w:val="both"/>
        <w:rPr>
          <w:sz w:val="18"/>
          <w:szCs w:val="18"/>
        </w:rPr>
      </w:pPr>
      <w:r w:rsidRPr="0050673C">
        <w:rPr>
          <w:b/>
          <w:sz w:val="18"/>
          <w:szCs w:val="18"/>
        </w:rPr>
        <w:t>Лот № 5</w:t>
      </w:r>
      <w:r w:rsidRPr="0050673C">
        <w:rPr>
          <w:sz w:val="18"/>
          <w:szCs w:val="18"/>
        </w:rPr>
        <w:t xml:space="preserve"> –  52920 рублей 00 копейки</w:t>
      </w:r>
    </w:p>
    <w:p w:rsidR="0050673C" w:rsidRPr="0050673C" w:rsidRDefault="0050673C" w:rsidP="0050673C">
      <w:pPr>
        <w:shd w:val="clear" w:color="auto" w:fill="FFFFFF"/>
        <w:ind w:left="33"/>
        <w:jc w:val="both"/>
        <w:rPr>
          <w:sz w:val="18"/>
          <w:szCs w:val="18"/>
        </w:rPr>
      </w:pPr>
      <w:r w:rsidRPr="0050673C">
        <w:rPr>
          <w:sz w:val="18"/>
          <w:szCs w:val="18"/>
        </w:rPr>
        <w:t xml:space="preserve">    3. Установить  размер задатка </w:t>
      </w:r>
      <w:proofErr w:type="gramStart"/>
      <w:r w:rsidRPr="0050673C">
        <w:rPr>
          <w:sz w:val="18"/>
          <w:szCs w:val="18"/>
        </w:rPr>
        <w:t>для участия в торгах по продаже права на заключение договора аренды земельного участка в размере</w:t>
      </w:r>
      <w:proofErr w:type="gramEnd"/>
      <w:r w:rsidRPr="0050673C">
        <w:rPr>
          <w:sz w:val="18"/>
          <w:szCs w:val="18"/>
        </w:rPr>
        <w:t xml:space="preserve"> 90% от суммы начального размера ежегодной арендной платы:</w:t>
      </w:r>
    </w:p>
    <w:p w:rsidR="0050673C" w:rsidRPr="0050673C" w:rsidRDefault="0050673C" w:rsidP="0050673C">
      <w:pPr>
        <w:jc w:val="both"/>
        <w:rPr>
          <w:sz w:val="18"/>
          <w:szCs w:val="18"/>
        </w:rPr>
      </w:pPr>
      <w:r w:rsidRPr="0050673C">
        <w:rPr>
          <w:b/>
          <w:sz w:val="18"/>
          <w:szCs w:val="18"/>
        </w:rPr>
        <w:t>Лот №1</w:t>
      </w:r>
      <w:r w:rsidRPr="0050673C">
        <w:rPr>
          <w:sz w:val="18"/>
          <w:szCs w:val="18"/>
        </w:rPr>
        <w:t xml:space="preserve"> – 75519 рублей 00 копеек;</w:t>
      </w:r>
    </w:p>
    <w:p w:rsidR="0050673C" w:rsidRPr="0050673C" w:rsidRDefault="0050673C" w:rsidP="0050673C">
      <w:pPr>
        <w:jc w:val="both"/>
        <w:rPr>
          <w:sz w:val="18"/>
          <w:szCs w:val="18"/>
        </w:rPr>
      </w:pPr>
      <w:r w:rsidRPr="0050673C">
        <w:rPr>
          <w:b/>
          <w:sz w:val="18"/>
          <w:szCs w:val="18"/>
        </w:rPr>
        <w:t>Лот №2</w:t>
      </w:r>
      <w:r w:rsidRPr="0050673C">
        <w:rPr>
          <w:sz w:val="18"/>
          <w:szCs w:val="18"/>
        </w:rPr>
        <w:t>– 16865 рублей 10 копеек;</w:t>
      </w:r>
    </w:p>
    <w:p w:rsidR="0050673C" w:rsidRPr="0050673C" w:rsidRDefault="0050673C" w:rsidP="0050673C">
      <w:pPr>
        <w:jc w:val="both"/>
        <w:rPr>
          <w:sz w:val="18"/>
          <w:szCs w:val="18"/>
        </w:rPr>
      </w:pPr>
      <w:r w:rsidRPr="0050673C">
        <w:rPr>
          <w:b/>
          <w:sz w:val="18"/>
          <w:szCs w:val="18"/>
        </w:rPr>
        <w:t>Лот №3</w:t>
      </w:r>
      <w:r w:rsidRPr="0050673C">
        <w:rPr>
          <w:sz w:val="18"/>
          <w:szCs w:val="18"/>
        </w:rPr>
        <w:t xml:space="preserve"> – 20010 рублей 60 копеек;</w:t>
      </w:r>
    </w:p>
    <w:p w:rsidR="0050673C" w:rsidRPr="0050673C" w:rsidRDefault="0050673C" w:rsidP="0050673C">
      <w:pPr>
        <w:jc w:val="both"/>
        <w:rPr>
          <w:sz w:val="18"/>
          <w:szCs w:val="18"/>
        </w:rPr>
      </w:pPr>
      <w:r w:rsidRPr="0050673C">
        <w:rPr>
          <w:b/>
          <w:sz w:val="18"/>
          <w:szCs w:val="18"/>
        </w:rPr>
        <w:t>Лот №4</w:t>
      </w:r>
      <w:r w:rsidRPr="0050673C">
        <w:rPr>
          <w:sz w:val="18"/>
          <w:szCs w:val="18"/>
        </w:rPr>
        <w:t xml:space="preserve"> – 20756 рублей 70 копеек;</w:t>
      </w:r>
    </w:p>
    <w:p w:rsidR="0050673C" w:rsidRPr="0050673C" w:rsidRDefault="0050673C" w:rsidP="0050673C">
      <w:pPr>
        <w:jc w:val="both"/>
        <w:rPr>
          <w:sz w:val="18"/>
          <w:szCs w:val="18"/>
        </w:rPr>
      </w:pPr>
      <w:r w:rsidRPr="0050673C">
        <w:rPr>
          <w:b/>
          <w:sz w:val="18"/>
          <w:szCs w:val="18"/>
        </w:rPr>
        <w:t>Лот №5</w:t>
      </w:r>
      <w:r w:rsidRPr="0050673C">
        <w:rPr>
          <w:sz w:val="18"/>
          <w:szCs w:val="18"/>
        </w:rPr>
        <w:t xml:space="preserve"> – 47628 рублей 00 копеек;</w:t>
      </w:r>
    </w:p>
    <w:p w:rsidR="0050673C" w:rsidRPr="0050673C" w:rsidRDefault="0050673C" w:rsidP="0050673C">
      <w:pPr>
        <w:shd w:val="clear" w:color="auto" w:fill="FFFFFF"/>
        <w:ind w:right="19"/>
        <w:rPr>
          <w:sz w:val="18"/>
          <w:szCs w:val="18"/>
        </w:rPr>
      </w:pPr>
      <w:r w:rsidRPr="0050673C">
        <w:rPr>
          <w:sz w:val="18"/>
          <w:szCs w:val="18"/>
        </w:rPr>
        <w:t xml:space="preserve">4. Реквизиты счета для перечисления задатка: </w:t>
      </w:r>
    </w:p>
    <w:p w:rsidR="0050673C" w:rsidRPr="0050673C" w:rsidRDefault="0050673C" w:rsidP="0050673C">
      <w:pPr>
        <w:shd w:val="clear" w:color="auto" w:fill="FFFFFF"/>
        <w:ind w:left="5" w:right="19" w:firstLine="317"/>
        <w:jc w:val="both"/>
        <w:rPr>
          <w:sz w:val="18"/>
          <w:szCs w:val="18"/>
        </w:rPr>
      </w:pPr>
      <w:r w:rsidRPr="0050673C">
        <w:rPr>
          <w:spacing w:val="-3"/>
          <w:sz w:val="18"/>
          <w:szCs w:val="18"/>
        </w:rPr>
        <w:t xml:space="preserve">Получатель: </w:t>
      </w:r>
      <w:r w:rsidRPr="0050673C">
        <w:rPr>
          <w:sz w:val="18"/>
          <w:szCs w:val="18"/>
        </w:rPr>
        <w:t xml:space="preserve">УФК  по  Республике Калмыкия   (Комитет по земельным и имущественным отношениям ГРМО л/с 05053050330) </w:t>
      </w:r>
    </w:p>
    <w:p w:rsidR="0050673C" w:rsidRPr="0050673C" w:rsidRDefault="0050673C" w:rsidP="0050673C">
      <w:pPr>
        <w:rPr>
          <w:sz w:val="18"/>
          <w:szCs w:val="18"/>
        </w:rPr>
      </w:pPr>
      <w:proofErr w:type="spellStart"/>
      <w:proofErr w:type="gramStart"/>
      <w:r w:rsidRPr="0050673C">
        <w:rPr>
          <w:sz w:val="18"/>
          <w:szCs w:val="18"/>
        </w:rPr>
        <w:t>р</w:t>
      </w:r>
      <w:proofErr w:type="spellEnd"/>
      <w:proofErr w:type="gramEnd"/>
      <w:r w:rsidRPr="0050673C">
        <w:rPr>
          <w:sz w:val="18"/>
          <w:szCs w:val="18"/>
        </w:rPr>
        <w:t>/с 40302810385803000018 в Отделение – НБ Республики Калмыкия г. Элиста</w:t>
      </w:r>
    </w:p>
    <w:p w:rsidR="0050673C" w:rsidRPr="0050673C" w:rsidRDefault="0050673C" w:rsidP="0050673C">
      <w:pPr>
        <w:rPr>
          <w:sz w:val="18"/>
          <w:szCs w:val="18"/>
        </w:rPr>
      </w:pPr>
      <w:r w:rsidRPr="0050673C">
        <w:rPr>
          <w:sz w:val="18"/>
          <w:szCs w:val="18"/>
        </w:rPr>
        <w:t>БИК 048580001</w:t>
      </w:r>
    </w:p>
    <w:p w:rsidR="0050673C" w:rsidRPr="0050673C" w:rsidRDefault="0050673C" w:rsidP="0050673C">
      <w:pPr>
        <w:rPr>
          <w:sz w:val="18"/>
          <w:szCs w:val="18"/>
        </w:rPr>
      </w:pPr>
      <w:r w:rsidRPr="0050673C">
        <w:rPr>
          <w:sz w:val="18"/>
          <w:szCs w:val="18"/>
        </w:rPr>
        <w:t>ИНН/0801901455/080101001</w:t>
      </w:r>
    </w:p>
    <w:p w:rsidR="0050673C" w:rsidRPr="0050673C" w:rsidRDefault="0050673C" w:rsidP="0050673C">
      <w:pPr>
        <w:spacing w:line="0" w:lineRule="atLeast"/>
        <w:contextualSpacing/>
        <w:rPr>
          <w:sz w:val="18"/>
          <w:szCs w:val="18"/>
        </w:rPr>
      </w:pPr>
      <w:r w:rsidRPr="0050673C">
        <w:rPr>
          <w:sz w:val="18"/>
          <w:szCs w:val="18"/>
        </w:rPr>
        <w:t xml:space="preserve"> ОКТМО 85605000</w:t>
      </w:r>
    </w:p>
    <w:p w:rsidR="0050673C" w:rsidRPr="0050673C" w:rsidRDefault="0050673C" w:rsidP="0050673C">
      <w:pPr>
        <w:spacing w:line="0" w:lineRule="atLeast"/>
        <w:ind w:left="33" w:firstLine="317"/>
        <w:contextualSpacing/>
        <w:jc w:val="both"/>
        <w:rPr>
          <w:sz w:val="18"/>
          <w:szCs w:val="18"/>
        </w:rPr>
      </w:pPr>
      <w:r w:rsidRPr="0050673C">
        <w:rPr>
          <w:sz w:val="18"/>
          <w:szCs w:val="18"/>
        </w:rPr>
        <w:t>В платежном поручении в части «Назначения платежа» необходимо указать дату проведения аукциона по продаже права на заключение договора аренды земельного участка, находящегося в собственности Городовиковского РМО и государственная собственность на которые не разграничена.</w:t>
      </w:r>
    </w:p>
    <w:p w:rsidR="0050673C" w:rsidRPr="0050673C" w:rsidRDefault="0050673C" w:rsidP="0050673C">
      <w:pPr>
        <w:ind w:left="33" w:firstLine="317"/>
        <w:jc w:val="both"/>
        <w:rPr>
          <w:sz w:val="18"/>
          <w:szCs w:val="18"/>
        </w:rPr>
      </w:pPr>
      <w:r w:rsidRPr="0050673C">
        <w:rPr>
          <w:sz w:val="18"/>
          <w:szCs w:val="18"/>
        </w:rPr>
        <w:t xml:space="preserve"> Документом, подтверждающим поступление задатка на указанный Организатором аукциона счет, является выписка с указанного счета.</w:t>
      </w:r>
    </w:p>
    <w:p w:rsidR="0050673C" w:rsidRPr="0050673C" w:rsidRDefault="0050673C" w:rsidP="0050673C">
      <w:pPr>
        <w:ind w:left="33" w:firstLine="317"/>
        <w:jc w:val="both"/>
        <w:rPr>
          <w:sz w:val="18"/>
          <w:szCs w:val="18"/>
        </w:rPr>
      </w:pPr>
      <w:r w:rsidRPr="0050673C">
        <w:rPr>
          <w:sz w:val="18"/>
          <w:szCs w:val="18"/>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w:t>
      </w:r>
    </w:p>
    <w:p w:rsidR="0050673C" w:rsidRPr="0050673C" w:rsidRDefault="0050673C" w:rsidP="0050673C">
      <w:pPr>
        <w:ind w:left="33" w:firstLine="317"/>
        <w:jc w:val="both"/>
        <w:rPr>
          <w:b/>
          <w:sz w:val="18"/>
          <w:szCs w:val="18"/>
        </w:rPr>
      </w:pPr>
      <w:r w:rsidRPr="0050673C">
        <w:rPr>
          <w:sz w:val="18"/>
          <w:szCs w:val="18"/>
        </w:rPr>
        <w:t>Заявителю, отозвавшему принятую организатором аукциона заявку до дня окончания срока приема заявок, внесенный задаток возвращается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0673C" w:rsidRPr="0050673C" w:rsidRDefault="0050673C" w:rsidP="0050673C">
      <w:pPr>
        <w:ind w:left="33" w:firstLine="317"/>
        <w:jc w:val="both"/>
        <w:rPr>
          <w:sz w:val="18"/>
          <w:szCs w:val="18"/>
        </w:rPr>
      </w:pPr>
      <w:r w:rsidRPr="0050673C">
        <w:rPr>
          <w:sz w:val="18"/>
          <w:szCs w:val="18"/>
        </w:rPr>
        <w:t>Организатор аукциона засчитывает задаток, внесенный лицом, признанным победителем аукциона, в счет арендной платы за земельный участок.</w:t>
      </w:r>
    </w:p>
    <w:p w:rsidR="0050673C" w:rsidRPr="0050673C" w:rsidRDefault="0050673C" w:rsidP="0050673C">
      <w:pPr>
        <w:ind w:left="33" w:firstLine="317"/>
        <w:jc w:val="both"/>
        <w:rPr>
          <w:sz w:val="18"/>
          <w:szCs w:val="18"/>
        </w:rPr>
      </w:pPr>
      <w:r w:rsidRPr="0050673C">
        <w:rPr>
          <w:sz w:val="18"/>
          <w:szCs w:val="18"/>
        </w:rPr>
        <w:t>Лицам, участвовавшим в аукционе, но не победившем в нем, задаток возвращается в течение трех рабочих дней со дня подписания протокола о результатах аукциона.</w:t>
      </w:r>
    </w:p>
    <w:p w:rsidR="0050673C" w:rsidRPr="0050673C" w:rsidRDefault="0050673C" w:rsidP="0050673C">
      <w:pPr>
        <w:ind w:left="33" w:firstLine="317"/>
        <w:jc w:val="both"/>
        <w:rPr>
          <w:sz w:val="18"/>
          <w:szCs w:val="18"/>
        </w:rPr>
      </w:pPr>
      <w:r w:rsidRPr="0050673C">
        <w:rPr>
          <w:sz w:val="18"/>
          <w:szCs w:val="18"/>
        </w:rPr>
        <w:t>В случае уклонения или отказа Победителя аукциона подписать протокол о результатах аукциона договор аренды земельного участка, задаток ему не возвращается.</w:t>
      </w:r>
    </w:p>
    <w:p w:rsidR="0050673C" w:rsidRPr="0050673C" w:rsidRDefault="0050673C" w:rsidP="0050673C">
      <w:pPr>
        <w:ind w:left="33"/>
        <w:jc w:val="both"/>
        <w:rPr>
          <w:sz w:val="18"/>
          <w:szCs w:val="18"/>
        </w:rPr>
      </w:pPr>
      <w:r w:rsidRPr="0050673C">
        <w:rPr>
          <w:sz w:val="18"/>
          <w:szCs w:val="18"/>
        </w:rPr>
        <w:t>5. Установить  шаг аукциона по продаже права на заключение договора аренды земельного участка, находящегося в собственности Республики Калмыкия (в размере 3% от начальной цены предмета аукциона):</w:t>
      </w:r>
    </w:p>
    <w:p w:rsidR="0050673C" w:rsidRPr="0050673C" w:rsidRDefault="0050673C" w:rsidP="0050673C">
      <w:pPr>
        <w:jc w:val="both"/>
        <w:rPr>
          <w:sz w:val="18"/>
          <w:szCs w:val="18"/>
        </w:rPr>
      </w:pPr>
      <w:r w:rsidRPr="0050673C">
        <w:rPr>
          <w:b/>
          <w:sz w:val="18"/>
          <w:szCs w:val="18"/>
        </w:rPr>
        <w:t>Лот № 1</w:t>
      </w:r>
      <w:r w:rsidRPr="0050673C">
        <w:rPr>
          <w:sz w:val="18"/>
          <w:szCs w:val="18"/>
        </w:rPr>
        <w:t xml:space="preserve"> – 2517 рублей 30 копеек;</w:t>
      </w:r>
    </w:p>
    <w:p w:rsidR="0050673C" w:rsidRPr="0050673C" w:rsidRDefault="0050673C" w:rsidP="0050673C">
      <w:pPr>
        <w:jc w:val="both"/>
        <w:rPr>
          <w:sz w:val="18"/>
          <w:szCs w:val="18"/>
        </w:rPr>
      </w:pPr>
      <w:r w:rsidRPr="0050673C">
        <w:rPr>
          <w:b/>
          <w:sz w:val="18"/>
          <w:szCs w:val="18"/>
        </w:rPr>
        <w:t>Лот № 2</w:t>
      </w:r>
      <w:r w:rsidRPr="0050673C">
        <w:rPr>
          <w:sz w:val="18"/>
          <w:szCs w:val="18"/>
        </w:rPr>
        <w:t xml:space="preserve"> – 562 рублей 17 копейки;</w:t>
      </w:r>
    </w:p>
    <w:p w:rsidR="0050673C" w:rsidRPr="0050673C" w:rsidRDefault="0050673C" w:rsidP="0050673C">
      <w:pPr>
        <w:jc w:val="both"/>
        <w:rPr>
          <w:sz w:val="18"/>
          <w:szCs w:val="18"/>
        </w:rPr>
      </w:pPr>
      <w:r w:rsidRPr="0050673C">
        <w:rPr>
          <w:b/>
          <w:sz w:val="18"/>
          <w:szCs w:val="18"/>
        </w:rPr>
        <w:t>Лот № 3</w:t>
      </w:r>
      <w:r w:rsidRPr="0050673C">
        <w:rPr>
          <w:sz w:val="18"/>
          <w:szCs w:val="18"/>
        </w:rPr>
        <w:t xml:space="preserve"> – 667 рублей 02 копеек;</w:t>
      </w:r>
    </w:p>
    <w:p w:rsidR="0050673C" w:rsidRPr="0050673C" w:rsidRDefault="0050673C" w:rsidP="0050673C">
      <w:pPr>
        <w:jc w:val="both"/>
        <w:rPr>
          <w:sz w:val="18"/>
          <w:szCs w:val="18"/>
        </w:rPr>
      </w:pPr>
      <w:r w:rsidRPr="0050673C">
        <w:rPr>
          <w:b/>
          <w:sz w:val="18"/>
          <w:szCs w:val="18"/>
        </w:rPr>
        <w:t>Лот № 4</w:t>
      </w:r>
      <w:r w:rsidRPr="0050673C">
        <w:rPr>
          <w:sz w:val="18"/>
          <w:szCs w:val="18"/>
        </w:rPr>
        <w:t xml:space="preserve"> – 691 рублей 89 копеек;</w:t>
      </w:r>
    </w:p>
    <w:p w:rsidR="0050673C" w:rsidRPr="0050673C" w:rsidRDefault="0050673C" w:rsidP="0050673C">
      <w:pPr>
        <w:jc w:val="both"/>
        <w:rPr>
          <w:sz w:val="18"/>
          <w:szCs w:val="18"/>
        </w:rPr>
      </w:pPr>
      <w:r w:rsidRPr="0050673C">
        <w:rPr>
          <w:b/>
          <w:sz w:val="18"/>
          <w:szCs w:val="18"/>
        </w:rPr>
        <w:t>Лот № 5</w:t>
      </w:r>
      <w:r w:rsidRPr="0050673C">
        <w:rPr>
          <w:sz w:val="18"/>
          <w:szCs w:val="18"/>
        </w:rPr>
        <w:t xml:space="preserve"> – 1587 рублей 60 копеек.</w:t>
      </w:r>
    </w:p>
    <w:p w:rsidR="0050673C" w:rsidRPr="0050673C" w:rsidRDefault="0050673C" w:rsidP="0050673C">
      <w:pPr>
        <w:jc w:val="both"/>
        <w:rPr>
          <w:sz w:val="18"/>
          <w:szCs w:val="18"/>
        </w:rPr>
      </w:pPr>
      <w:r w:rsidRPr="0050673C">
        <w:rPr>
          <w:sz w:val="18"/>
          <w:szCs w:val="18"/>
        </w:rPr>
        <w:t>6. Условия признания претендентов участниками торгов следующие:</w:t>
      </w:r>
    </w:p>
    <w:p w:rsidR="0050673C" w:rsidRPr="0050673C" w:rsidRDefault="0050673C" w:rsidP="0050673C">
      <w:pPr>
        <w:jc w:val="both"/>
        <w:rPr>
          <w:sz w:val="18"/>
          <w:szCs w:val="18"/>
        </w:rPr>
      </w:pPr>
      <w:r w:rsidRPr="0050673C">
        <w:rPr>
          <w:sz w:val="18"/>
          <w:szCs w:val="18"/>
        </w:rPr>
        <w:t xml:space="preserve">6.1. Представление всех документов </w:t>
      </w:r>
      <w:proofErr w:type="gramStart"/>
      <w:r w:rsidRPr="0050673C">
        <w:rPr>
          <w:sz w:val="18"/>
          <w:szCs w:val="18"/>
        </w:rPr>
        <w:t>в установленный в извещении о проведении торгов срок в соответствии с перечнем</w:t>
      </w:r>
      <w:proofErr w:type="gramEnd"/>
      <w:r w:rsidRPr="0050673C">
        <w:rPr>
          <w:sz w:val="18"/>
          <w:szCs w:val="18"/>
        </w:rPr>
        <w:t>, указанным в извещении о проведении торгов (за исключением предложений о размере арендной платы за Участок), и оформление указанных документов в соответствии с законодательством Российской Федерации.</w:t>
      </w:r>
    </w:p>
    <w:p w:rsidR="0050673C" w:rsidRPr="0050673C" w:rsidRDefault="0050673C" w:rsidP="0050673C">
      <w:pPr>
        <w:jc w:val="both"/>
        <w:rPr>
          <w:sz w:val="18"/>
          <w:szCs w:val="18"/>
        </w:rPr>
      </w:pPr>
      <w:r w:rsidRPr="0050673C">
        <w:rPr>
          <w:sz w:val="18"/>
          <w:szCs w:val="18"/>
        </w:rPr>
        <w:t>6.2. Заявка представляется претендентом или лицом, им уполномоченным на осуществление таких действий.</w:t>
      </w:r>
    </w:p>
    <w:p w:rsidR="0050673C" w:rsidRPr="0050673C" w:rsidRDefault="0050673C" w:rsidP="0050673C">
      <w:pPr>
        <w:jc w:val="both"/>
        <w:rPr>
          <w:sz w:val="18"/>
          <w:szCs w:val="18"/>
        </w:rPr>
      </w:pPr>
      <w:r w:rsidRPr="0050673C">
        <w:rPr>
          <w:sz w:val="18"/>
          <w:szCs w:val="18"/>
        </w:rPr>
        <w:t>7. Срок аренды Участка, предполагаемого для предоставления с торгов в аренду– 5 лет.</w:t>
      </w:r>
    </w:p>
    <w:p w:rsidR="0050673C" w:rsidRPr="0050673C" w:rsidRDefault="0050673C" w:rsidP="0050673C">
      <w:pPr>
        <w:jc w:val="both"/>
        <w:rPr>
          <w:sz w:val="18"/>
          <w:szCs w:val="18"/>
        </w:rPr>
      </w:pPr>
      <w:r w:rsidRPr="0050673C">
        <w:rPr>
          <w:sz w:val="18"/>
          <w:szCs w:val="18"/>
        </w:rPr>
        <w:t>8. Определить, что:</w:t>
      </w:r>
    </w:p>
    <w:p w:rsidR="0050673C" w:rsidRPr="0050673C" w:rsidRDefault="0050673C" w:rsidP="0050673C">
      <w:pPr>
        <w:jc w:val="both"/>
        <w:rPr>
          <w:sz w:val="18"/>
          <w:szCs w:val="18"/>
        </w:rPr>
      </w:pPr>
      <w:r w:rsidRPr="0050673C">
        <w:rPr>
          <w:sz w:val="18"/>
          <w:szCs w:val="18"/>
        </w:rPr>
        <w:t xml:space="preserve">8.1 Прием заявок будет </w:t>
      </w:r>
      <w:proofErr w:type="gramStart"/>
      <w:r w:rsidRPr="0050673C">
        <w:rPr>
          <w:sz w:val="18"/>
          <w:szCs w:val="18"/>
        </w:rPr>
        <w:t>производится</w:t>
      </w:r>
      <w:proofErr w:type="gramEnd"/>
      <w:r w:rsidRPr="0050673C">
        <w:rPr>
          <w:sz w:val="18"/>
          <w:szCs w:val="18"/>
        </w:rPr>
        <w:t xml:space="preserve"> с</w:t>
      </w:r>
      <w:r w:rsidRPr="0050673C">
        <w:rPr>
          <w:bCs/>
          <w:color w:val="000000"/>
          <w:sz w:val="18"/>
          <w:szCs w:val="18"/>
        </w:rPr>
        <w:t xml:space="preserve"> </w:t>
      </w:r>
      <w:r w:rsidRPr="0050673C">
        <w:rPr>
          <w:sz w:val="18"/>
          <w:szCs w:val="18"/>
        </w:rPr>
        <w:t xml:space="preserve">«20» ноября 2020 г. по рабочим дням </w:t>
      </w:r>
      <w:r w:rsidRPr="0050673C">
        <w:rPr>
          <w:bCs/>
          <w:color w:val="000000"/>
          <w:sz w:val="18"/>
          <w:szCs w:val="18"/>
        </w:rPr>
        <w:t xml:space="preserve">с 10-00 ч. до 17-00 ч. </w:t>
      </w:r>
      <w:r w:rsidRPr="0050673C">
        <w:rPr>
          <w:sz w:val="18"/>
          <w:szCs w:val="18"/>
        </w:rPr>
        <w:t xml:space="preserve">по адресу: Республика Калмыкия, </w:t>
      </w:r>
      <w:proofErr w:type="gramStart"/>
      <w:r w:rsidRPr="0050673C">
        <w:rPr>
          <w:sz w:val="18"/>
          <w:szCs w:val="18"/>
        </w:rPr>
        <w:t>г</w:t>
      </w:r>
      <w:proofErr w:type="gramEnd"/>
      <w:r w:rsidRPr="0050673C">
        <w:rPr>
          <w:sz w:val="18"/>
          <w:szCs w:val="18"/>
        </w:rPr>
        <w:t xml:space="preserve">. </w:t>
      </w:r>
      <w:proofErr w:type="spellStart"/>
      <w:r w:rsidRPr="0050673C">
        <w:rPr>
          <w:sz w:val="18"/>
          <w:szCs w:val="18"/>
        </w:rPr>
        <w:t>Городовиковск</w:t>
      </w:r>
      <w:proofErr w:type="spellEnd"/>
      <w:r w:rsidRPr="0050673C">
        <w:rPr>
          <w:sz w:val="18"/>
          <w:szCs w:val="18"/>
        </w:rPr>
        <w:t xml:space="preserve">, пер. Комсомольский д. 3, в Комитете по земельным и имущественным отношениям ГРМО  </w:t>
      </w:r>
      <w:proofErr w:type="spellStart"/>
      <w:r w:rsidRPr="0050673C">
        <w:rPr>
          <w:sz w:val="18"/>
          <w:szCs w:val="18"/>
        </w:rPr>
        <w:t>каб</w:t>
      </w:r>
      <w:proofErr w:type="spellEnd"/>
      <w:r w:rsidRPr="0050673C">
        <w:rPr>
          <w:sz w:val="18"/>
          <w:szCs w:val="18"/>
        </w:rPr>
        <w:t>. № 26 , телефон 91-9-16.</w:t>
      </w:r>
    </w:p>
    <w:p w:rsidR="0050673C" w:rsidRPr="0050673C" w:rsidRDefault="0050673C" w:rsidP="0050673C">
      <w:pPr>
        <w:jc w:val="both"/>
        <w:rPr>
          <w:sz w:val="18"/>
          <w:szCs w:val="18"/>
        </w:rPr>
      </w:pPr>
      <w:r w:rsidRPr="0050673C">
        <w:rPr>
          <w:sz w:val="18"/>
          <w:szCs w:val="18"/>
        </w:rPr>
        <w:t>8.2 Окончание приема заявок об участии в торгах - «21» декабря 2020 г. в 17-00 ч.</w:t>
      </w:r>
    </w:p>
    <w:p w:rsidR="0050673C" w:rsidRPr="0050673C" w:rsidRDefault="0050673C" w:rsidP="0050673C">
      <w:pPr>
        <w:jc w:val="both"/>
        <w:rPr>
          <w:sz w:val="18"/>
          <w:szCs w:val="18"/>
        </w:rPr>
      </w:pPr>
      <w:r w:rsidRPr="0050673C">
        <w:rPr>
          <w:sz w:val="18"/>
          <w:szCs w:val="18"/>
        </w:rPr>
        <w:t>8.3</w:t>
      </w:r>
      <w:r w:rsidRPr="0050673C">
        <w:rPr>
          <w:color w:val="000000"/>
          <w:sz w:val="18"/>
          <w:szCs w:val="18"/>
        </w:rPr>
        <w:t xml:space="preserve"> Осмотр земельного участка на местности проводится претендентами самостоятельно в любое время бесплатно.</w:t>
      </w:r>
    </w:p>
    <w:p w:rsidR="0050673C" w:rsidRPr="0050673C" w:rsidRDefault="0050673C" w:rsidP="0050673C">
      <w:pPr>
        <w:shd w:val="clear" w:color="auto" w:fill="FFFFFF"/>
        <w:jc w:val="both"/>
        <w:rPr>
          <w:sz w:val="18"/>
          <w:szCs w:val="18"/>
        </w:rPr>
      </w:pPr>
      <w:r w:rsidRPr="0050673C">
        <w:rPr>
          <w:sz w:val="18"/>
          <w:szCs w:val="18"/>
        </w:rPr>
        <w:t xml:space="preserve">8.4 Определение участников торгов должно быть произведено Комиссией по проведению торгов (аукционов, конкурсов) по продаже права на заключение договоров аренды земельных участков находящихся в собственности  Городовиковского РМО и государственная </w:t>
      </w:r>
      <w:proofErr w:type="gramStart"/>
      <w:r w:rsidRPr="0050673C">
        <w:rPr>
          <w:sz w:val="18"/>
          <w:szCs w:val="18"/>
        </w:rPr>
        <w:t>собственность</w:t>
      </w:r>
      <w:proofErr w:type="gramEnd"/>
      <w:r w:rsidRPr="0050673C">
        <w:rPr>
          <w:sz w:val="18"/>
          <w:szCs w:val="18"/>
        </w:rPr>
        <w:t xml:space="preserve"> на которую не разграничена «23» декабря 2020 г. в 15-00 ч. по адресу: Республика Калмыкия, г. </w:t>
      </w:r>
      <w:proofErr w:type="spellStart"/>
      <w:r w:rsidRPr="0050673C">
        <w:rPr>
          <w:sz w:val="18"/>
          <w:szCs w:val="18"/>
        </w:rPr>
        <w:t>Городовиковск</w:t>
      </w:r>
      <w:proofErr w:type="spellEnd"/>
      <w:r w:rsidRPr="0050673C">
        <w:rPr>
          <w:sz w:val="18"/>
          <w:szCs w:val="18"/>
        </w:rPr>
        <w:t xml:space="preserve">, пер. </w:t>
      </w:r>
      <w:proofErr w:type="gramStart"/>
      <w:r w:rsidRPr="0050673C">
        <w:rPr>
          <w:sz w:val="18"/>
          <w:szCs w:val="18"/>
        </w:rPr>
        <w:t>Комсомольский</w:t>
      </w:r>
      <w:proofErr w:type="gramEnd"/>
      <w:r w:rsidRPr="0050673C">
        <w:rPr>
          <w:sz w:val="18"/>
          <w:szCs w:val="18"/>
        </w:rPr>
        <w:t xml:space="preserve"> д. 3,  </w:t>
      </w:r>
      <w:proofErr w:type="spellStart"/>
      <w:r w:rsidRPr="0050673C">
        <w:rPr>
          <w:sz w:val="18"/>
          <w:szCs w:val="18"/>
        </w:rPr>
        <w:t>каб</w:t>
      </w:r>
      <w:proofErr w:type="spellEnd"/>
      <w:r w:rsidRPr="0050673C">
        <w:rPr>
          <w:sz w:val="18"/>
          <w:szCs w:val="18"/>
        </w:rPr>
        <w:t>. №26.</w:t>
      </w:r>
    </w:p>
    <w:p w:rsidR="0050673C" w:rsidRPr="0050673C" w:rsidRDefault="0050673C" w:rsidP="0050673C">
      <w:pPr>
        <w:jc w:val="both"/>
        <w:rPr>
          <w:sz w:val="18"/>
          <w:szCs w:val="18"/>
        </w:rPr>
      </w:pPr>
      <w:r w:rsidRPr="0050673C">
        <w:rPr>
          <w:sz w:val="18"/>
          <w:szCs w:val="18"/>
        </w:rPr>
        <w:t>8.5 Подведение итогов и определение победителей торгов должно быть произведено Комиссией по проведению торгов (аукционов, конкурсов) по продаже права на заключение договоров аренды земельных участков, находящихся в собственности Городовиковского РМО</w:t>
      </w:r>
      <w:r w:rsidRPr="0050673C">
        <w:rPr>
          <w:sz w:val="18"/>
          <w:szCs w:val="18"/>
          <w:shd w:val="clear" w:color="auto" w:fill="FFFFFF"/>
        </w:rPr>
        <w:t xml:space="preserve"> и государственная собственность на которую не разграничена 25.12.2020 г.</w:t>
      </w:r>
    </w:p>
    <w:p w:rsidR="0050673C" w:rsidRPr="0050673C" w:rsidRDefault="0050673C" w:rsidP="0050673C">
      <w:pPr>
        <w:jc w:val="both"/>
        <w:rPr>
          <w:sz w:val="18"/>
          <w:szCs w:val="18"/>
        </w:rPr>
      </w:pPr>
      <w:r w:rsidRPr="0050673C">
        <w:rPr>
          <w:sz w:val="18"/>
          <w:szCs w:val="18"/>
        </w:rPr>
        <w:t xml:space="preserve">8.6. Договор с победителями аукциона подлежит заключению в соответствии с пунктом 20 ст. 39.12 Земельного Кодекса Российской Федерации. </w:t>
      </w:r>
    </w:p>
    <w:p w:rsidR="0050673C" w:rsidRPr="0050673C" w:rsidRDefault="0050673C" w:rsidP="0050673C">
      <w:pPr>
        <w:jc w:val="both"/>
        <w:rPr>
          <w:sz w:val="18"/>
          <w:szCs w:val="18"/>
        </w:rPr>
      </w:pPr>
      <w:r w:rsidRPr="0050673C">
        <w:rPr>
          <w:sz w:val="18"/>
          <w:szCs w:val="18"/>
        </w:rPr>
        <w:lastRenderedPageBreak/>
        <w:t>9. Утвердить прилагаемую форму заявки на участие в аукционе по продаже права на заключение договора аренды земельного участка</w:t>
      </w:r>
      <w:proofErr w:type="gramStart"/>
      <w:r w:rsidRPr="0050673C">
        <w:rPr>
          <w:sz w:val="18"/>
          <w:szCs w:val="18"/>
        </w:rPr>
        <w:t>.</w:t>
      </w:r>
      <w:proofErr w:type="gramEnd"/>
      <w:r w:rsidRPr="0050673C">
        <w:rPr>
          <w:sz w:val="18"/>
          <w:szCs w:val="18"/>
        </w:rPr>
        <w:t xml:space="preserve">  (</w:t>
      </w:r>
      <w:proofErr w:type="gramStart"/>
      <w:r w:rsidRPr="0050673C">
        <w:rPr>
          <w:sz w:val="18"/>
          <w:szCs w:val="18"/>
        </w:rPr>
        <w:t>п</w:t>
      </w:r>
      <w:proofErr w:type="gramEnd"/>
      <w:r w:rsidRPr="0050673C">
        <w:rPr>
          <w:sz w:val="18"/>
          <w:szCs w:val="18"/>
        </w:rPr>
        <w:t>риложение № 2)</w:t>
      </w:r>
    </w:p>
    <w:p w:rsidR="0050673C" w:rsidRPr="0050673C" w:rsidRDefault="0050673C" w:rsidP="0050673C">
      <w:pPr>
        <w:jc w:val="both"/>
        <w:rPr>
          <w:sz w:val="18"/>
          <w:szCs w:val="18"/>
        </w:rPr>
      </w:pPr>
      <w:r w:rsidRPr="0050673C">
        <w:rPr>
          <w:sz w:val="18"/>
          <w:szCs w:val="18"/>
        </w:rPr>
        <w:t xml:space="preserve">10. Обеспечение формирования пакета документов, необходимых для проведения торгов, возложить на эксперта-консультанта юриста Комитета по земельным и имущественным отношениям ГРМО </w:t>
      </w:r>
      <w:proofErr w:type="spellStart"/>
      <w:r w:rsidRPr="0050673C">
        <w:rPr>
          <w:sz w:val="18"/>
          <w:szCs w:val="18"/>
        </w:rPr>
        <w:t>Бяткиеву</w:t>
      </w:r>
      <w:proofErr w:type="spellEnd"/>
      <w:r w:rsidRPr="0050673C">
        <w:rPr>
          <w:sz w:val="18"/>
          <w:szCs w:val="18"/>
        </w:rPr>
        <w:t xml:space="preserve"> Н.В.</w:t>
      </w:r>
    </w:p>
    <w:p w:rsidR="0050673C" w:rsidRPr="0050673C" w:rsidRDefault="0050673C" w:rsidP="0050673C">
      <w:pPr>
        <w:jc w:val="both"/>
        <w:rPr>
          <w:sz w:val="18"/>
          <w:szCs w:val="18"/>
        </w:rPr>
      </w:pPr>
      <w:r w:rsidRPr="0050673C">
        <w:rPr>
          <w:sz w:val="18"/>
          <w:szCs w:val="18"/>
        </w:rPr>
        <w:t>11. Обеспечить размещения извещения о проведен</w:t>
      </w:r>
      <w:proofErr w:type="gramStart"/>
      <w:r w:rsidRPr="0050673C">
        <w:rPr>
          <w:sz w:val="18"/>
          <w:szCs w:val="18"/>
        </w:rPr>
        <w:t>ии ау</w:t>
      </w:r>
      <w:proofErr w:type="gramEnd"/>
      <w:r w:rsidRPr="0050673C">
        <w:rPr>
          <w:sz w:val="18"/>
          <w:szCs w:val="18"/>
        </w:rPr>
        <w:t>кциона по продаже права на заключение договоров аренды земельных участков, находящихся в собственности Городовиковского РМО (приложение №1).</w:t>
      </w:r>
    </w:p>
    <w:p w:rsidR="0050673C" w:rsidRPr="0050673C" w:rsidRDefault="0050673C" w:rsidP="0050673C">
      <w:pPr>
        <w:jc w:val="both"/>
        <w:rPr>
          <w:sz w:val="18"/>
          <w:szCs w:val="18"/>
        </w:rPr>
      </w:pPr>
      <w:r w:rsidRPr="0050673C">
        <w:rPr>
          <w:sz w:val="18"/>
          <w:szCs w:val="18"/>
        </w:rPr>
        <w:t xml:space="preserve">12. </w:t>
      </w:r>
      <w:proofErr w:type="gramStart"/>
      <w:r w:rsidRPr="0050673C">
        <w:rPr>
          <w:sz w:val="18"/>
          <w:szCs w:val="18"/>
        </w:rPr>
        <w:t>Контроль за</w:t>
      </w:r>
      <w:proofErr w:type="gramEnd"/>
      <w:r w:rsidRPr="0050673C">
        <w:rPr>
          <w:sz w:val="18"/>
          <w:szCs w:val="18"/>
        </w:rPr>
        <w:t xml:space="preserve"> выполнением настоящего приказа оставляю за собой.</w:t>
      </w:r>
    </w:p>
    <w:p w:rsidR="0050673C" w:rsidRPr="0050673C" w:rsidRDefault="0050673C" w:rsidP="0050673C">
      <w:pPr>
        <w:jc w:val="both"/>
        <w:rPr>
          <w:sz w:val="18"/>
          <w:szCs w:val="18"/>
        </w:rPr>
      </w:pPr>
    </w:p>
    <w:p w:rsidR="0050673C" w:rsidRPr="0050673C" w:rsidRDefault="0050673C" w:rsidP="0050673C">
      <w:pPr>
        <w:jc w:val="both"/>
        <w:rPr>
          <w:sz w:val="18"/>
          <w:szCs w:val="18"/>
        </w:rPr>
      </w:pPr>
    </w:p>
    <w:p w:rsidR="0050673C" w:rsidRPr="0050673C" w:rsidRDefault="0050673C" w:rsidP="0050673C">
      <w:pPr>
        <w:jc w:val="both"/>
        <w:rPr>
          <w:sz w:val="18"/>
          <w:szCs w:val="18"/>
        </w:rPr>
      </w:pPr>
      <w:r w:rsidRPr="0050673C">
        <w:rPr>
          <w:sz w:val="18"/>
          <w:szCs w:val="18"/>
        </w:rPr>
        <w:t>Глава Городовиковского</w:t>
      </w:r>
    </w:p>
    <w:p w:rsidR="0050673C" w:rsidRPr="0050673C" w:rsidRDefault="0050673C" w:rsidP="0050673C">
      <w:pPr>
        <w:jc w:val="both"/>
        <w:rPr>
          <w:sz w:val="18"/>
          <w:szCs w:val="18"/>
        </w:rPr>
      </w:pPr>
      <w:r w:rsidRPr="0050673C">
        <w:rPr>
          <w:sz w:val="18"/>
          <w:szCs w:val="18"/>
        </w:rPr>
        <w:t xml:space="preserve">районного муниципального образования </w:t>
      </w:r>
    </w:p>
    <w:p w:rsidR="0050673C" w:rsidRPr="0050673C" w:rsidRDefault="0050673C" w:rsidP="0050673C">
      <w:pPr>
        <w:jc w:val="both"/>
        <w:rPr>
          <w:sz w:val="18"/>
          <w:szCs w:val="18"/>
        </w:rPr>
      </w:pPr>
      <w:r w:rsidRPr="0050673C">
        <w:rPr>
          <w:sz w:val="18"/>
          <w:szCs w:val="18"/>
        </w:rPr>
        <w:t>Республики Калмыкия (</w:t>
      </w:r>
      <w:proofErr w:type="spellStart"/>
      <w:r w:rsidRPr="0050673C">
        <w:rPr>
          <w:sz w:val="18"/>
          <w:szCs w:val="18"/>
        </w:rPr>
        <w:t>ахлачи</w:t>
      </w:r>
      <w:proofErr w:type="spellEnd"/>
      <w:r w:rsidRPr="0050673C">
        <w:rPr>
          <w:sz w:val="18"/>
          <w:szCs w:val="18"/>
        </w:rPr>
        <w:t xml:space="preserve">)                                                   </w:t>
      </w:r>
      <w:r w:rsidRPr="0050673C">
        <w:rPr>
          <w:sz w:val="18"/>
          <w:szCs w:val="18"/>
        </w:rPr>
        <w:tab/>
        <w:t xml:space="preserve">          В.С. </w:t>
      </w:r>
      <w:proofErr w:type="spellStart"/>
      <w:r w:rsidRPr="0050673C">
        <w:rPr>
          <w:sz w:val="18"/>
          <w:szCs w:val="18"/>
        </w:rPr>
        <w:t>Абушинов</w:t>
      </w:r>
      <w:proofErr w:type="spellEnd"/>
    </w:p>
    <w:p w:rsidR="0050673C" w:rsidRPr="0050673C" w:rsidRDefault="0050673C" w:rsidP="0050673C">
      <w:pPr>
        <w:jc w:val="both"/>
        <w:rPr>
          <w:sz w:val="18"/>
          <w:szCs w:val="18"/>
        </w:rPr>
      </w:pPr>
      <w:r w:rsidRPr="0050673C">
        <w:rPr>
          <w:sz w:val="18"/>
          <w:szCs w:val="18"/>
        </w:rPr>
        <w:t xml:space="preserve">                </w:t>
      </w:r>
    </w:p>
    <w:p w:rsidR="0050673C" w:rsidRPr="0050673C" w:rsidRDefault="0050673C" w:rsidP="0050673C">
      <w:pPr>
        <w:jc w:val="both"/>
        <w:rPr>
          <w:rStyle w:val="titl3"/>
          <w:rFonts w:eastAsiaTheme="minorEastAsia"/>
          <w:b w:val="0"/>
          <w:bCs w:val="0"/>
          <w:sz w:val="18"/>
          <w:szCs w:val="18"/>
        </w:rPr>
      </w:pPr>
      <w:r w:rsidRPr="0050673C">
        <w:rPr>
          <w:sz w:val="18"/>
          <w:szCs w:val="18"/>
        </w:rPr>
        <w:t xml:space="preserve">                        </w:t>
      </w:r>
    </w:p>
    <w:p w:rsidR="0050673C" w:rsidRPr="0050673C" w:rsidRDefault="0050673C" w:rsidP="0050673C">
      <w:pPr>
        <w:rPr>
          <w:rStyle w:val="titl3"/>
          <w:rFonts w:eastAsiaTheme="minorEastAsia"/>
          <w:b w:val="0"/>
          <w:color w:val="000000"/>
          <w:sz w:val="18"/>
          <w:szCs w:val="18"/>
        </w:rPr>
      </w:pPr>
      <w:r w:rsidRPr="0050673C">
        <w:rPr>
          <w:rStyle w:val="titl3"/>
          <w:rFonts w:eastAsiaTheme="minorEastAsia"/>
          <w:b w:val="0"/>
          <w:color w:val="000000"/>
          <w:sz w:val="18"/>
          <w:szCs w:val="18"/>
        </w:rPr>
        <w:t xml:space="preserve">Исп. </w:t>
      </w:r>
      <w:proofErr w:type="spellStart"/>
      <w:r w:rsidRPr="0050673C">
        <w:rPr>
          <w:rStyle w:val="titl3"/>
          <w:rFonts w:eastAsiaTheme="minorEastAsia"/>
          <w:b w:val="0"/>
          <w:color w:val="000000"/>
          <w:sz w:val="18"/>
          <w:szCs w:val="18"/>
        </w:rPr>
        <w:t>Бяткиева</w:t>
      </w:r>
      <w:proofErr w:type="spellEnd"/>
      <w:r w:rsidRPr="0050673C">
        <w:rPr>
          <w:rStyle w:val="titl3"/>
          <w:rFonts w:eastAsiaTheme="minorEastAsia"/>
          <w:b w:val="0"/>
          <w:color w:val="000000"/>
          <w:sz w:val="18"/>
          <w:szCs w:val="18"/>
        </w:rPr>
        <w:t xml:space="preserve"> Н.В.</w:t>
      </w:r>
    </w:p>
    <w:p w:rsidR="0050673C" w:rsidRPr="0050673C" w:rsidRDefault="0050673C" w:rsidP="0050673C">
      <w:pPr>
        <w:rPr>
          <w:rStyle w:val="titl3"/>
          <w:rFonts w:eastAsiaTheme="minorEastAsia"/>
          <w:b w:val="0"/>
          <w:color w:val="000000"/>
          <w:sz w:val="18"/>
          <w:szCs w:val="18"/>
        </w:rPr>
      </w:pPr>
    </w:p>
    <w:p w:rsidR="0050673C" w:rsidRPr="0050673C" w:rsidRDefault="0050673C" w:rsidP="0050673C">
      <w:pPr>
        <w:rPr>
          <w:rStyle w:val="titl3"/>
          <w:rFonts w:eastAsiaTheme="minorEastAsia"/>
          <w:b w:val="0"/>
          <w:color w:val="000000"/>
          <w:sz w:val="18"/>
          <w:szCs w:val="18"/>
        </w:rPr>
      </w:pPr>
      <w:r w:rsidRPr="0050673C">
        <w:rPr>
          <w:rStyle w:val="titl3"/>
          <w:rFonts w:eastAsiaTheme="minorEastAsia"/>
          <w:b w:val="0"/>
          <w:color w:val="000000"/>
          <w:sz w:val="18"/>
          <w:szCs w:val="18"/>
        </w:rPr>
        <w:t xml:space="preserve">                                                                                                </w:t>
      </w:r>
      <w:r w:rsidRPr="0050673C">
        <w:rPr>
          <w:rStyle w:val="titl3"/>
          <w:rFonts w:eastAsiaTheme="minorEastAsia"/>
          <w:b w:val="0"/>
          <w:color w:val="000000"/>
          <w:sz w:val="18"/>
          <w:szCs w:val="18"/>
        </w:rPr>
        <w:tab/>
      </w:r>
      <w:r w:rsidRPr="0050673C">
        <w:rPr>
          <w:rStyle w:val="titl3"/>
          <w:rFonts w:eastAsiaTheme="minorEastAsia"/>
          <w:b w:val="0"/>
          <w:color w:val="000000"/>
          <w:sz w:val="18"/>
          <w:szCs w:val="18"/>
        </w:rPr>
        <w:tab/>
      </w:r>
      <w:r w:rsidRPr="0050673C">
        <w:rPr>
          <w:rStyle w:val="titl3"/>
          <w:rFonts w:eastAsiaTheme="minorEastAsia"/>
          <w:b w:val="0"/>
          <w:color w:val="000000"/>
          <w:sz w:val="18"/>
          <w:szCs w:val="18"/>
        </w:rPr>
        <w:tab/>
      </w:r>
      <w:r w:rsidRPr="0050673C">
        <w:rPr>
          <w:rStyle w:val="titl3"/>
          <w:rFonts w:eastAsiaTheme="minorEastAsia"/>
          <w:b w:val="0"/>
          <w:color w:val="000000"/>
          <w:sz w:val="18"/>
          <w:szCs w:val="18"/>
        </w:rPr>
        <w:tab/>
      </w:r>
      <w:r w:rsidRPr="0050673C">
        <w:rPr>
          <w:rStyle w:val="titl3"/>
          <w:rFonts w:eastAsiaTheme="minorEastAsia"/>
          <w:b w:val="0"/>
          <w:color w:val="000000"/>
          <w:sz w:val="18"/>
          <w:szCs w:val="18"/>
        </w:rPr>
        <w:tab/>
      </w:r>
      <w:r w:rsidRPr="0050673C">
        <w:rPr>
          <w:rStyle w:val="titl3"/>
          <w:rFonts w:eastAsiaTheme="minorEastAsia"/>
          <w:b w:val="0"/>
          <w:color w:val="000000"/>
          <w:sz w:val="18"/>
          <w:szCs w:val="18"/>
        </w:rPr>
        <w:tab/>
      </w:r>
      <w:r w:rsidRPr="0050673C">
        <w:rPr>
          <w:rStyle w:val="titl3"/>
          <w:rFonts w:eastAsiaTheme="minorEastAsia"/>
          <w:b w:val="0"/>
          <w:color w:val="000000"/>
          <w:sz w:val="18"/>
          <w:szCs w:val="18"/>
        </w:rPr>
        <w:tab/>
      </w:r>
      <w:r w:rsidRPr="0050673C">
        <w:rPr>
          <w:rStyle w:val="titl3"/>
          <w:rFonts w:eastAsiaTheme="minorEastAsia"/>
          <w:b w:val="0"/>
          <w:color w:val="000000"/>
          <w:sz w:val="18"/>
          <w:szCs w:val="18"/>
        </w:rPr>
        <w:tab/>
        <w:t xml:space="preserve"> </w:t>
      </w:r>
      <w:r w:rsidRPr="0050673C">
        <w:rPr>
          <w:rStyle w:val="titl3"/>
          <w:rFonts w:eastAsiaTheme="minorEastAsia"/>
          <w:b w:val="0"/>
          <w:color w:val="000000"/>
          <w:sz w:val="18"/>
          <w:szCs w:val="18"/>
        </w:rPr>
        <w:tab/>
      </w:r>
      <w:r w:rsidRPr="0050673C">
        <w:rPr>
          <w:rStyle w:val="titl3"/>
          <w:rFonts w:eastAsiaTheme="minorEastAsia"/>
          <w:b w:val="0"/>
          <w:color w:val="000000"/>
          <w:sz w:val="18"/>
          <w:szCs w:val="18"/>
        </w:rPr>
        <w:tab/>
      </w:r>
      <w:r w:rsidRPr="0050673C">
        <w:rPr>
          <w:rStyle w:val="titl3"/>
          <w:rFonts w:eastAsiaTheme="minorEastAsia"/>
          <w:b w:val="0"/>
          <w:color w:val="000000"/>
          <w:sz w:val="18"/>
          <w:szCs w:val="18"/>
        </w:rPr>
        <w:tab/>
      </w:r>
      <w:r w:rsidRPr="0050673C">
        <w:rPr>
          <w:rStyle w:val="titl3"/>
          <w:rFonts w:eastAsiaTheme="minorEastAsia"/>
          <w:b w:val="0"/>
          <w:color w:val="000000"/>
          <w:sz w:val="18"/>
          <w:szCs w:val="18"/>
        </w:rPr>
        <w:tab/>
      </w:r>
      <w:r w:rsidRPr="0050673C">
        <w:rPr>
          <w:rStyle w:val="titl3"/>
          <w:rFonts w:eastAsiaTheme="minorEastAsia"/>
          <w:b w:val="0"/>
          <w:color w:val="000000"/>
          <w:sz w:val="18"/>
          <w:szCs w:val="18"/>
        </w:rPr>
        <w:tab/>
      </w:r>
      <w:r w:rsidRPr="0050673C">
        <w:rPr>
          <w:rStyle w:val="titl3"/>
          <w:rFonts w:eastAsiaTheme="minorEastAsia"/>
          <w:b w:val="0"/>
          <w:color w:val="000000"/>
          <w:sz w:val="18"/>
          <w:szCs w:val="18"/>
        </w:rPr>
        <w:tab/>
        <w:t xml:space="preserve">  </w:t>
      </w:r>
      <w:r w:rsidRPr="0050673C">
        <w:rPr>
          <w:rStyle w:val="titl3"/>
          <w:b w:val="0"/>
          <w:color w:val="000000"/>
          <w:sz w:val="18"/>
          <w:szCs w:val="18"/>
        </w:rPr>
        <w:t xml:space="preserve">              </w:t>
      </w:r>
      <w:r w:rsidRPr="0050673C">
        <w:rPr>
          <w:rStyle w:val="titl3"/>
          <w:rFonts w:eastAsiaTheme="minorEastAsia"/>
          <w:b w:val="0"/>
          <w:color w:val="000000"/>
          <w:sz w:val="18"/>
          <w:szCs w:val="18"/>
        </w:rPr>
        <w:t>Приложение № 2</w:t>
      </w:r>
    </w:p>
    <w:p w:rsidR="0050673C" w:rsidRPr="0050673C" w:rsidRDefault="0050673C" w:rsidP="0050673C">
      <w:pPr>
        <w:ind w:left="5760"/>
        <w:jc w:val="both"/>
        <w:rPr>
          <w:rStyle w:val="titl3"/>
          <w:rFonts w:eastAsiaTheme="minorEastAsia"/>
          <w:b w:val="0"/>
          <w:color w:val="000000"/>
          <w:sz w:val="18"/>
          <w:szCs w:val="18"/>
        </w:rPr>
      </w:pPr>
      <w:r w:rsidRPr="0050673C">
        <w:rPr>
          <w:rStyle w:val="titl3"/>
          <w:rFonts w:eastAsiaTheme="minorEastAsia"/>
          <w:b w:val="0"/>
          <w:color w:val="000000"/>
          <w:sz w:val="18"/>
          <w:szCs w:val="18"/>
        </w:rPr>
        <w:t>к Распоряжению Администрации</w:t>
      </w:r>
    </w:p>
    <w:p w:rsidR="0050673C" w:rsidRPr="0050673C" w:rsidRDefault="0050673C" w:rsidP="0050673C">
      <w:pPr>
        <w:ind w:left="5760"/>
        <w:jc w:val="both"/>
        <w:rPr>
          <w:rStyle w:val="titl3"/>
          <w:rFonts w:eastAsiaTheme="minorEastAsia"/>
          <w:b w:val="0"/>
          <w:color w:val="000000"/>
          <w:sz w:val="18"/>
          <w:szCs w:val="18"/>
        </w:rPr>
      </w:pPr>
      <w:r w:rsidRPr="0050673C">
        <w:rPr>
          <w:rStyle w:val="titl3"/>
          <w:rFonts w:eastAsiaTheme="minorEastAsia"/>
          <w:b w:val="0"/>
          <w:color w:val="000000"/>
          <w:sz w:val="18"/>
          <w:szCs w:val="18"/>
        </w:rPr>
        <w:t xml:space="preserve">Городовиковского районного муниципального образования Республики Калмыкия </w:t>
      </w:r>
    </w:p>
    <w:p w:rsidR="0050673C" w:rsidRPr="0050673C" w:rsidRDefault="0050673C" w:rsidP="0050673C">
      <w:pPr>
        <w:ind w:left="5760"/>
        <w:jc w:val="both"/>
        <w:rPr>
          <w:rStyle w:val="titl3"/>
          <w:rFonts w:eastAsiaTheme="minorEastAsia"/>
          <w:b w:val="0"/>
          <w:color w:val="000000"/>
          <w:sz w:val="18"/>
          <w:szCs w:val="18"/>
        </w:rPr>
      </w:pPr>
      <w:r w:rsidRPr="0050673C">
        <w:rPr>
          <w:rStyle w:val="titl3"/>
          <w:rFonts w:eastAsiaTheme="minorEastAsia"/>
          <w:b w:val="0"/>
          <w:color w:val="000000"/>
          <w:sz w:val="18"/>
          <w:szCs w:val="18"/>
        </w:rPr>
        <w:t xml:space="preserve">от «19» ноября 2020 г. № </w:t>
      </w:r>
    </w:p>
    <w:p w:rsidR="0050673C" w:rsidRPr="0050673C" w:rsidRDefault="0050673C" w:rsidP="0050673C">
      <w:pPr>
        <w:ind w:firstLine="539"/>
        <w:jc w:val="right"/>
        <w:rPr>
          <w:rStyle w:val="titl3"/>
          <w:rFonts w:eastAsiaTheme="minorEastAsia"/>
          <w:color w:val="000000"/>
          <w:sz w:val="18"/>
          <w:szCs w:val="18"/>
        </w:rPr>
      </w:pPr>
    </w:p>
    <w:p w:rsidR="0050673C" w:rsidRPr="0050673C" w:rsidRDefault="0050673C" w:rsidP="0050673C">
      <w:pPr>
        <w:ind w:firstLine="539"/>
        <w:jc w:val="center"/>
        <w:rPr>
          <w:color w:val="000000"/>
          <w:sz w:val="18"/>
          <w:szCs w:val="18"/>
        </w:rPr>
      </w:pPr>
      <w:r w:rsidRPr="0050673C">
        <w:rPr>
          <w:rStyle w:val="titl3"/>
          <w:rFonts w:eastAsiaTheme="minorEastAsia"/>
          <w:color w:val="000000"/>
          <w:sz w:val="18"/>
          <w:szCs w:val="18"/>
        </w:rPr>
        <w:t>Форма заявки на участие в аукционе по продаже права на заключение договора аренды земельного участка</w:t>
      </w:r>
      <w:r w:rsidRPr="0050673C">
        <w:rPr>
          <w:color w:val="000000"/>
          <w:sz w:val="18"/>
          <w:szCs w:val="18"/>
        </w:rPr>
        <w:br/>
      </w:r>
    </w:p>
    <w:p w:rsidR="0050673C" w:rsidRPr="0050673C" w:rsidRDefault="0050673C" w:rsidP="0050673C">
      <w:pPr>
        <w:rPr>
          <w:color w:val="000000"/>
          <w:sz w:val="18"/>
          <w:szCs w:val="18"/>
        </w:rPr>
      </w:pPr>
      <w:r w:rsidRPr="0050673C">
        <w:rPr>
          <w:color w:val="000000"/>
          <w:sz w:val="18"/>
          <w:szCs w:val="18"/>
        </w:rPr>
        <w:t>г. _____________                                                                                          «___» __________________ 2020  г.</w:t>
      </w:r>
      <w:r w:rsidRPr="0050673C">
        <w:rPr>
          <w:color w:val="000000"/>
          <w:sz w:val="18"/>
          <w:szCs w:val="18"/>
        </w:rPr>
        <w:br/>
      </w:r>
      <w:r w:rsidRPr="0050673C">
        <w:rPr>
          <w:color w:val="000000"/>
          <w:sz w:val="18"/>
          <w:szCs w:val="18"/>
        </w:rPr>
        <w:br/>
        <w:t xml:space="preserve">______________________________________________________________, именуемый далее Претендент, </w:t>
      </w:r>
      <w:r w:rsidRPr="0050673C">
        <w:rPr>
          <w:color w:val="000000"/>
          <w:sz w:val="18"/>
          <w:szCs w:val="18"/>
        </w:rPr>
        <w:br/>
        <w:t xml:space="preserve">(полное официальное наименование юридического лица или Ф.И.О., подающего заявку) </w:t>
      </w:r>
      <w:r w:rsidRPr="0050673C">
        <w:rPr>
          <w:color w:val="000000"/>
          <w:sz w:val="18"/>
          <w:szCs w:val="18"/>
        </w:rPr>
        <w:br/>
        <w:t>в лице ____________________________________________________________________________________</w:t>
      </w:r>
      <w:r w:rsidRPr="0050673C">
        <w:rPr>
          <w:color w:val="000000"/>
          <w:sz w:val="18"/>
          <w:szCs w:val="18"/>
        </w:rPr>
        <w:br/>
        <w:t>                                               (фамилия, имя, отчество, должность)</w:t>
      </w:r>
      <w:r w:rsidRPr="0050673C">
        <w:rPr>
          <w:color w:val="000000"/>
          <w:sz w:val="18"/>
          <w:szCs w:val="18"/>
        </w:rPr>
        <w:br/>
      </w:r>
      <w:proofErr w:type="spellStart"/>
      <w:r w:rsidRPr="0050673C">
        <w:rPr>
          <w:color w:val="000000"/>
          <w:sz w:val="18"/>
          <w:szCs w:val="18"/>
        </w:rPr>
        <w:t>действующ</w:t>
      </w:r>
      <w:proofErr w:type="spellEnd"/>
      <w:r w:rsidRPr="0050673C">
        <w:rPr>
          <w:color w:val="000000"/>
          <w:sz w:val="18"/>
          <w:szCs w:val="18"/>
        </w:rPr>
        <w:t>___ на основании ______________________, зарегистрированного _________________________ № _____ от ______ года, сообщает  о   согласии   участвовать  в   аукционе   на  условиях, установленных  в извещении о проведении торгов, и направляет настоящую заявку.</w:t>
      </w:r>
    </w:p>
    <w:p w:rsidR="0050673C" w:rsidRPr="0050673C" w:rsidRDefault="0050673C" w:rsidP="0050673C">
      <w:pPr>
        <w:ind w:firstLine="539"/>
        <w:jc w:val="both"/>
        <w:rPr>
          <w:color w:val="000000"/>
          <w:sz w:val="18"/>
          <w:szCs w:val="18"/>
        </w:rPr>
      </w:pPr>
      <w:r w:rsidRPr="0050673C">
        <w:rPr>
          <w:color w:val="000000"/>
          <w:sz w:val="18"/>
          <w:szCs w:val="18"/>
        </w:rPr>
        <w:t xml:space="preserve">Принимая решение </w:t>
      </w:r>
      <w:proofErr w:type="gramStart"/>
      <w:r w:rsidRPr="0050673C">
        <w:rPr>
          <w:color w:val="000000"/>
          <w:sz w:val="18"/>
          <w:szCs w:val="18"/>
        </w:rPr>
        <w:t xml:space="preserve">об участии в открытом аукционе по продаже права на заключение договора аренды земельного участка из </w:t>
      </w:r>
      <w:r w:rsidRPr="0050673C">
        <w:rPr>
          <w:sz w:val="18"/>
          <w:szCs w:val="18"/>
        </w:rPr>
        <w:t xml:space="preserve"> земель</w:t>
      </w:r>
      <w:proofErr w:type="gramEnd"/>
      <w:r w:rsidRPr="0050673C">
        <w:rPr>
          <w:sz w:val="18"/>
          <w:szCs w:val="18"/>
        </w:rPr>
        <w:t xml:space="preserve"> сельскохозяйственного назначения, расположенного по адресу: ____________________________________________________________________________________________________________________________________________________________________________________________________________ общей площадью _____ га, кадастровый номер ______________, </w:t>
      </w:r>
      <w:r w:rsidRPr="0050673C">
        <w:rPr>
          <w:color w:val="000000"/>
          <w:sz w:val="18"/>
          <w:szCs w:val="18"/>
        </w:rPr>
        <w:t>предназначенного</w:t>
      </w:r>
      <w:r w:rsidRPr="0050673C">
        <w:rPr>
          <w:sz w:val="18"/>
          <w:szCs w:val="18"/>
        </w:rPr>
        <w:t xml:space="preserve"> для сельскохозяйственного производства, </w:t>
      </w:r>
      <w:r w:rsidRPr="0050673C">
        <w:rPr>
          <w:color w:val="000000"/>
          <w:sz w:val="18"/>
          <w:szCs w:val="18"/>
        </w:rPr>
        <w:t>обязуется:</w:t>
      </w:r>
    </w:p>
    <w:p w:rsidR="0050673C" w:rsidRPr="0050673C" w:rsidRDefault="0050673C" w:rsidP="0050673C">
      <w:pPr>
        <w:ind w:firstLine="539"/>
        <w:jc w:val="both"/>
        <w:rPr>
          <w:color w:val="000000"/>
          <w:sz w:val="18"/>
          <w:szCs w:val="18"/>
        </w:rPr>
      </w:pPr>
      <w:r w:rsidRPr="0050673C">
        <w:rPr>
          <w:color w:val="000000"/>
          <w:sz w:val="18"/>
          <w:szCs w:val="18"/>
        </w:rPr>
        <w:t>1) соблюдать условия аукциона, содержащиеся в извещении о проведен</w:t>
      </w:r>
      <w:proofErr w:type="gramStart"/>
      <w:r w:rsidRPr="0050673C">
        <w:rPr>
          <w:color w:val="000000"/>
          <w:sz w:val="18"/>
          <w:szCs w:val="18"/>
        </w:rPr>
        <w:t>ии ау</w:t>
      </w:r>
      <w:proofErr w:type="gramEnd"/>
      <w:r w:rsidRPr="0050673C">
        <w:rPr>
          <w:color w:val="000000"/>
          <w:sz w:val="18"/>
          <w:szCs w:val="18"/>
        </w:rPr>
        <w:t xml:space="preserve">кциона,  а также порядок проведения аукциона, установленный Земельным кодексом Российской Федерации. </w:t>
      </w:r>
    </w:p>
    <w:p w:rsidR="0050673C" w:rsidRPr="0050673C" w:rsidRDefault="0050673C" w:rsidP="0050673C">
      <w:pPr>
        <w:ind w:firstLine="539"/>
        <w:jc w:val="both"/>
        <w:rPr>
          <w:color w:val="000000"/>
          <w:sz w:val="18"/>
          <w:szCs w:val="18"/>
        </w:rPr>
      </w:pPr>
      <w:r w:rsidRPr="0050673C">
        <w:rPr>
          <w:color w:val="000000"/>
          <w:sz w:val="18"/>
          <w:szCs w:val="18"/>
        </w:rPr>
        <w:t xml:space="preserve">2) в случае признания Претендента победителем аукциона заключить с Арендодателем договор аренды земельного участка из земель сельскохозяйственного назначения не позднее 10 дней после утверждения протокола </w:t>
      </w:r>
      <w:proofErr w:type="gramStart"/>
      <w:r w:rsidRPr="0050673C">
        <w:rPr>
          <w:color w:val="000000"/>
          <w:sz w:val="18"/>
          <w:szCs w:val="18"/>
        </w:rPr>
        <w:t>об</w:t>
      </w:r>
      <w:proofErr w:type="gramEnd"/>
      <w:r w:rsidRPr="0050673C">
        <w:rPr>
          <w:color w:val="000000"/>
          <w:sz w:val="18"/>
          <w:szCs w:val="18"/>
        </w:rPr>
        <w:t xml:space="preserve"> результатах торгов и уплачивать Арендодателю установленный размер арендной платы, в соответствии с результатами аукциона, в сроки, определенные договором аренды земельного участка;</w:t>
      </w:r>
    </w:p>
    <w:p w:rsidR="0050673C" w:rsidRPr="0050673C" w:rsidRDefault="0050673C" w:rsidP="0050673C">
      <w:pPr>
        <w:ind w:firstLine="539"/>
        <w:rPr>
          <w:color w:val="000000"/>
          <w:sz w:val="18"/>
          <w:szCs w:val="18"/>
        </w:rPr>
      </w:pPr>
      <w:r w:rsidRPr="0050673C">
        <w:rPr>
          <w:color w:val="000000"/>
          <w:sz w:val="18"/>
          <w:szCs w:val="18"/>
        </w:rPr>
        <w:t>3) в случае, если победителем аукциона станет иной участник данного аукциона, просим перечислить задаток на счет со следующими реквизитами: ___________________________________________________.</w:t>
      </w:r>
      <w:r w:rsidRPr="0050673C">
        <w:rPr>
          <w:color w:val="000000"/>
          <w:sz w:val="18"/>
          <w:szCs w:val="18"/>
        </w:rPr>
        <w:br/>
        <w:t xml:space="preserve">  </w:t>
      </w:r>
      <w:r w:rsidRPr="0050673C">
        <w:rPr>
          <w:color w:val="000000"/>
          <w:sz w:val="18"/>
          <w:szCs w:val="18"/>
        </w:rPr>
        <w:br/>
        <w:t xml:space="preserve">Юридический адрес, телефон и банковские реквизиты Претендента: </w:t>
      </w:r>
      <w:r w:rsidRPr="0050673C">
        <w:rPr>
          <w:color w:val="000000"/>
          <w:sz w:val="18"/>
          <w:szCs w:val="18"/>
        </w:rPr>
        <w:br/>
        <w:t>____________________________________________________________________________________________</w:t>
      </w:r>
      <w:r w:rsidRPr="0050673C">
        <w:rPr>
          <w:color w:val="000000"/>
          <w:sz w:val="18"/>
          <w:szCs w:val="18"/>
        </w:rPr>
        <w:br/>
      </w:r>
      <w:r w:rsidRPr="0050673C">
        <w:rPr>
          <w:color w:val="000000"/>
          <w:sz w:val="18"/>
          <w:szCs w:val="18"/>
        </w:rPr>
        <w:br/>
        <w:t>    К заявке указанной формы прилагаются следующие документы:</w:t>
      </w:r>
    </w:p>
    <w:p w:rsidR="0050673C" w:rsidRPr="0050673C" w:rsidRDefault="0050673C" w:rsidP="0050673C">
      <w:pPr>
        <w:ind w:firstLine="539"/>
        <w:rPr>
          <w:color w:val="000000"/>
          <w:sz w:val="18"/>
          <w:szCs w:val="18"/>
        </w:rPr>
      </w:pPr>
      <w:r w:rsidRPr="0050673C">
        <w:rPr>
          <w:color w:val="000000"/>
          <w:sz w:val="18"/>
          <w:szCs w:val="18"/>
        </w:rPr>
        <w:t>1.__________________________________________________</w:t>
      </w:r>
    </w:p>
    <w:p w:rsidR="0050673C" w:rsidRPr="0050673C" w:rsidRDefault="0050673C" w:rsidP="0050673C">
      <w:pPr>
        <w:ind w:firstLine="539"/>
        <w:rPr>
          <w:color w:val="000000"/>
          <w:sz w:val="18"/>
          <w:szCs w:val="18"/>
        </w:rPr>
      </w:pPr>
      <w:r w:rsidRPr="0050673C">
        <w:rPr>
          <w:color w:val="000000"/>
          <w:sz w:val="18"/>
          <w:szCs w:val="18"/>
        </w:rPr>
        <w:t>2.___________________________________________________</w:t>
      </w:r>
    </w:p>
    <w:p w:rsidR="0050673C" w:rsidRPr="0050673C" w:rsidRDefault="0050673C" w:rsidP="0050673C">
      <w:pPr>
        <w:ind w:firstLine="539"/>
        <w:rPr>
          <w:color w:val="000000"/>
          <w:sz w:val="18"/>
          <w:szCs w:val="18"/>
        </w:rPr>
      </w:pPr>
      <w:r w:rsidRPr="0050673C">
        <w:rPr>
          <w:color w:val="000000"/>
          <w:sz w:val="18"/>
          <w:szCs w:val="18"/>
        </w:rPr>
        <w:t>3.__________________________________________________</w:t>
      </w:r>
    </w:p>
    <w:p w:rsidR="0050673C" w:rsidRPr="0050673C" w:rsidRDefault="0050673C" w:rsidP="0050673C">
      <w:pPr>
        <w:ind w:firstLine="539"/>
        <w:rPr>
          <w:color w:val="000000"/>
          <w:sz w:val="18"/>
          <w:szCs w:val="18"/>
        </w:rPr>
      </w:pPr>
      <w:r w:rsidRPr="0050673C">
        <w:rPr>
          <w:color w:val="000000"/>
          <w:sz w:val="18"/>
          <w:szCs w:val="18"/>
        </w:rPr>
        <w:t>4.___________________________________________________</w:t>
      </w:r>
    </w:p>
    <w:p w:rsidR="0050673C" w:rsidRPr="0050673C" w:rsidRDefault="0050673C" w:rsidP="0050673C">
      <w:pPr>
        <w:ind w:firstLine="539"/>
        <w:rPr>
          <w:color w:val="000000"/>
          <w:sz w:val="18"/>
          <w:szCs w:val="18"/>
        </w:rPr>
      </w:pPr>
      <w:r w:rsidRPr="0050673C">
        <w:rPr>
          <w:color w:val="000000"/>
          <w:sz w:val="18"/>
          <w:szCs w:val="18"/>
        </w:rPr>
        <w:t>5.__________________________________________________</w:t>
      </w:r>
    </w:p>
    <w:p w:rsidR="0050673C" w:rsidRPr="0050673C" w:rsidRDefault="0050673C" w:rsidP="0050673C">
      <w:pPr>
        <w:ind w:firstLine="539"/>
        <w:rPr>
          <w:color w:val="000000"/>
          <w:sz w:val="18"/>
          <w:szCs w:val="18"/>
        </w:rPr>
      </w:pPr>
      <w:r w:rsidRPr="0050673C">
        <w:rPr>
          <w:color w:val="000000"/>
          <w:sz w:val="18"/>
          <w:szCs w:val="18"/>
        </w:rPr>
        <w:t>6.___________________________________________________</w:t>
      </w:r>
    </w:p>
    <w:p w:rsidR="0050673C" w:rsidRPr="0050673C" w:rsidRDefault="0050673C" w:rsidP="0050673C">
      <w:pPr>
        <w:ind w:firstLine="539"/>
        <w:rPr>
          <w:color w:val="000000"/>
          <w:sz w:val="18"/>
          <w:szCs w:val="18"/>
        </w:rPr>
      </w:pPr>
    </w:p>
    <w:p w:rsidR="0050673C" w:rsidRPr="0050673C" w:rsidRDefault="0050673C" w:rsidP="0050673C">
      <w:pPr>
        <w:pStyle w:val="ConsPlusNonformat"/>
        <w:widowControl/>
        <w:rPr>
          <w:rFonts w:ascii="Times New Roman" w:hAnsi="Times New Roman" w:cs="Times New Roman"/>
          <w:sz w:val="18"/>
          <w:szCs w:val="18"/>
        </w:rPr>
      </w:pPr>
      <w:r w:rsidRPr="0050673C">
        <w:rPr>
          <w:rFonts w:ascii="Times New Roman" w:hAnsi="Times New Roman" w:cs="Times New Roman"/>
          <w:color w:val="000000"/>
          <w:sz w:val="18"/>
          <w:szCs w:val="18"/>
        </w:rPr>
        <w:t>Подпись претендента</w:t>
      </w:r>
      <w:r w:rsidRPr="0050673C">
        <w:rPr>
          <w:rFonts w:ascii="Times New Roman" w:hAnsi="Times New Roman" w:cs="Times New Roman"/>
          <w:color w:val="000000"/>
          <w:sz w:val="18"/>
          <w:szCs w:val="18"/>
        </w:rPr>
        <w:br/>
        <w:t xml:space="preserve">__________________________                    </w:t>
      </w:r>
      <w:r w:rsidRPr="0050673C">
        <w:rPr>
          <w:rFonts w:ascii="Times New Roman" w:hAnsi="Times New Roman" w:cs="Times New Roman"/>
          <w:color w:val="000000"/>
          <w:sz w:val="18"/>
          <w:szCs w:val="18"/>
        </w:rPr>
        <w:tab/>
      </w:r>
      <w:r w:rsidRPr="0050673C">
        <w:rPr>
          <w:rFonts w:ascii="Times New Roman" w:hAnsi="Times New Roman" w:cs="Times New Roman"/>
          <w:color w:val="000000"/>
          <w:sz w:val="18"/>
          <w:szCs w:val="18"/>
        </w:rPr>
        <w:tab/>
      </w:r>
      <w:r w:rsidRPr="0050673C">
        <w:rPr>
          <w:rFonts w:ascii="Times New Roman" w:hAnsi="Times New Roman" w:cs="Times New Roman"/>
          <w:color w:val="000000"/>
          <w:sz w:val="18"/>
          <w:szCs w:val="18"/>
        </w:rPr>
        <w:tab/>
      </w:r>
      <w:r w:rsidRPr="0050673C">
        <w:rPr>
          <w:rFonts w:ascii="Times New Roman" w:hAnsi="Times New Roman" w:cs="Times New Roman"/>
          <w:color w:val="000000"/>
          <w:sz w:val="18"/>
          <w:szCs w:val="18"/>
        </w:rPr>
        <w:tab/>
        <w:t xml:space="preserve">  «_____» _________________ 2020 г.</w:t>
      </w:r>
      <w:r w:rsidRPr="0050673C">
        <w:rPr>
          <w:rFonts w:ascii="Times New Roman" w:hAnsi="Times New Roman" w:cs="Times New Roman"/>
          <w:color w:val="000000"/>
          <w:sz w:val="18"/>
          <w:szCs w:val="18"/>
        </w:rPr>
        <w:br/>
      </w:r>
    </w:p>
    <w:p w:rsidR="0050673C" w:rsidRPr="0050673C" w:rsidRDefault="0050673C" w:rsidP="0050673C">
      <w:pPr>
        <w:pStyle w:val="ConsPlusNonformat"/>
        <w:widowControl/>
        <w:rPr>
          <w:rFonts w:ascii="Times New Roman" w:hAnsi="Times New Roman" w:cs="Times New Roman"/>
          <w:sz w:val="18"/>
          <w:szCs w:val="18"/>
        </w:rPr>
      </w:pPr>
    </w:p>
    <w:p w:rsidR="0050673C" w:rsidRPr="0050673C" w:rsidRDefault="0050673C" w:rsidP="0050673C">
      <w:pPr>
        <w:pStyle w:val="ConsPlusNonformat"/>
        <w:widowControl/>
        <w:rPr>
          <w:rFonts w:ascii="Times New Roman" w:hAnsi="Times New Roman" w:cs="Times New Roman"/>
          <w:sz w:val="18"/>
          <w:szCs w:val="18"/>
        </w:rPr>
      </w:pPr>
      <w:r w:rsidRPr="0050673C">
        <w:rPr>
          <w:rFonts w:ascii="Times New Roman" w:hAnsi="Times New Roman" w:cs="Times New Roman"/>
          <w:sz w:val="18"/>
          <w:szCs w:val="18"/>
        </w:rPr>
        <w:t>Заявка принята организатором торгов (аукциона)  ______________________________________________</w:t>
      </w:r>
    </w:p>
    <w:p w:rsidR="0050673C" w:rsidRPr="0050673C" w:rsidRDefault="0050673C" w:rsidP="0050673C">
      <w:pPr>
        <w:pStyle w:val="ConsPlusNonformat"/>
        <w:widowControl/>
        <w:rPr>
          <w:rFonts w:ascii="Times New Roman" w:hAnsi="Times New Roman" w:cs="Times New Roman"/>
          <w:sz w:val="18"/>
          <w:szCs w:val="18"/>
        </w:rPr>
      </w:pPr>
    </w:p>
    <w:p w:rsidR="0050673C" w:rsidRPr="0050673C" w:rsidRDefault="0050673C" w:rsidP="0050673C">
      <w:pPr>
        <w:pStyle w:val="ConsPlusNonformat"/>
        <w:widowControl/>
        <w:rPr>
          <w:rFonts w:ascii="Times New Roman" w:hAnsi="Times New Roman" w:cs="Times New Roman"/>
          <w:sz w:val="18"/>
          <w:szCs w:val="18"/>
        </w:rPr>
      </w:pPr>
    </w:p>
    <w:p w:rsidR="0050673C" w:rsidRPr="0050673C" w:rsidRDefault="0050673C" w:rsidP="0050673C">
      <w:pPr>
        <w:pStyle w:val="ConsPlusNonformat"/>
        <w:widowControl/>
        <w:rPr>
          <w:rFonts w:ascii="Times New Roman" w:hAnsi="Times New Roman" w:cs="Times New Roman"/>
          <w:sz w:val="18"/>
          <w:szCs w:val="18"/>
        </w:rPr>
      </w:pPr>
      <w:r w:rsidRPr="0050673C">
        <w:rPr>
          <w:rFonts w:ascii="Times New Roman" w:hAnsi="Times New Roman" w:cs="Times New Roman"/>
          <w:sz w:val="18"/>
          <w:szCs w:val="18"/>
        </w:rPr>
        <w:t>Время и дата принятия заявки: _____ час</w:t>
      </w:r>
      <w:proofErr w:type="gramStart"/>
      <w:r w:rsidRPr="0050673C">
        <w:rPr>
          <w:rFonts w:ascii="Times New Roman" w:hAnsi="Times New Roman" w:cs="Times New Roman"/>
          <w:sz w:val="18"/>
          <w:szCs w:val="18"/>
        </w:rPr>
        <w:t>.</w:t>
      </w:r>
      <w:proofErr w:type="gramEnd"/>
      <w:r w:rsidRPr="0050673C">
        <w:rPr>
          <w:rFonts w:ascii="Times New Roman" w:hAnsi="Times New Roman" w:cs="Times New Roman"/>
          <w:sz w:val="18"/>
          <w:szCs w:val="18"/>
        </w:rPr>
        <w:t xml:space="preserve"> _____ </w:t>
      </w:r>
      <w:proofErr w:type="gramStart"/>
      <w:r w:rsidRPr="0050673C">
        <w:rPr>
          <w:rFonts w:ascii="Times New Roman" w:hAnsi="Times New Roman" w:cs="Times New Roman"/>
          <w:sz w:val="18"/>
          <w:szCs w:val="18"/>
        </w:rPr>
        <w:t>м</w:t>
      </w:r>
      <w:proofErr w:type="gramEnd"/>
      <w:r w:rsidRPr="0050673C">
        <w:rPr>
          <w:rFonts w:ascii="Times New Roman" w:hAnsi="Times New Roman" w:cs="Times New Roman"/>
          <w:sz w:val="18"/>
          <w:szCs w:val="18"/>
        </w:rPr>
        <w:t>ин. "____" ___________ г.</w:t>
      </w:r>
    </w:p>
    <w:p w:rsidR="0050673C" w:rsidRPr="0050673C" w:rsidRDefault="0050673C" w:rsidP="0050673C">
      <w:pPr>
        <w:pStyle w:val="ConsPlusNonformat"/>
        <w:widowControl/>
        <w:rPr>
          <w:rFonts w:ascii="Times New Roman" w:hAnsi="Times New Roman" w:cs="Times New Roman"/>
          <w:sz w:val="18"/>
          <w:szCs w:val="18"/>
        </w:rPr>
      </w:pPr>
    </w:p>
    <w:p w:rsidR="0050673C" w:rsidRPr="0050673C" w:rsidRDefault="0050673C" w:rsidP="0050673C">
      <w:pPr>
        <w:pStyle w:val="ConsPlusNonformat"/>
        <w:widowControl/>
        <w:rPr>
          <w:rFonts w:ascii="Times New Roman" w:hAnsi="Times New Roman" w:cs="Times New Roman"/>
          <w:sz w:val="18"/>
          <w:szCs w:val="18"/>
        </w:rPr>
      </w:pPr>
    </w:p>
    <w:p w:rsidR="0050673C" w:rsidRPr="0050673C" w:rsidRDefault="0050673C" w:rsidP="0050673C">
      <w:pPr>
        <w:pStyle w:val="ConsPlusNonformat"/>
        <w:widowControl/>
        <w:rPr>
          <w:rFonts w:ascii="Times New Roman" w:hAnsi="Times New Roman" w:cs="Times New Roman"/>
          <w:sz w:val="18"/>
          <w:szCs w:val="18"/>
        </w:rPr>
      </w:pPr>
      <w:r w:rsidRPr="0050673C">
        <w:rPr>
          <w:rFonts w:ascii="Times New Roman" w:hAnsi="Times New Roman" w:cs="Times New Roman"/>
          <w:sz w:val="18"/>
          <w:szCs w:val="18"/>
        </w:rPr>
        <w:t xml:space="preserve">Регистрационный номер заявки № _______  </w:t>
      </w:r>
    </w:p>
    <w:p w:rsidR="00E02581" w:rsidRPr="0050673C" w:rsidRDefault="00E02581">
      <w:pPr>
        <w:rPr>
          <w:sz w:val="18"/>
          <w:szCs w:val="18"/>
        </w:rPr>
      </w:pPr>
    </w:p>
    <w:p w:rsidR="0050673C" w:rsidRPr="0050673C" w:rsidRDefault="0050673C" w:rsidP="0050673C">
      <w:pPr>
        <w:ind w:firstLine="540"/>
        <w:jc w:val="center"/>
        <w:outlineLvl w:val="0"/>
        <w:rPr>
          <w:sz w:val="18"/>
          <w:szCs w:val="18"/>
        </w:rPr>
      </w:pPr>
      <w:r w:rsidRPr="0050673C">
        <w:rPr>
          <w:b/>
          <w:sz w:val="18"/>
          <w:szCs w:val="18"/>
        </w:rPr>
        <w:t xml:space="preserve">                                                                                                                </w:t>
      </w:r>
      <w:r w:rsidRPr="0050673C">
        <w:rPr>
          <w:sz w:val="18"/>
          <w:szCs w:val="18"/>
        </w:rPr>
        <w:t>Приложение №1 к Распоряжению</w:t>
      </w:r>
    </w:p>
    <w:p w:rsidR="0050673C" w:rsidRPr="0050673C" w:rsidRDefault="0050673C" w:rsidP="0050673C">
      <w:pPr>
        <w:ind w:firstLine="540"/>
        <w:jc w:val="center"/>
        <w:outlineLvl w:val="0"/>
        <w:rPr>
          <w:sz w:val="18"/>
          <w:szCs w:val="18"/>
        </w:rPr>
      </w:pPr>
    </w:p>
    <w:p w:rsidR="0050673C" w:rsidRPr="0050673C" w:rsidRDefault="0050673C" w:rsidP="0050673C">
      <w:pPr>
        <w:ind w:firstLine="540"/>
        <w:jc w:val="center"/>
        <w:outlineLvl w:val="0"/>
        <w:rPr>
          <w:b/>
          <w:sz w:val="18"/>
          <w:szCs w:val="18"/>
        </w:rPr>
      </w:pPr>
    </w:p>
    <w:p w:rsidR="0050673C" w:rsidRPr="0050673C" w:rsidRDefault="0050673C" w:rsidP="0050673C">
      <w:pPr>
        <w:ind w:firstLine="540"/>
        <w:jc w:val="center"/>
        <w:outlineLvl w:val="0"/>
        <w:rPr>
          <w:b/>
          <w:sz w:val="18"/>
          <w:szCs w:val="18"/>
        </w:rPr>
      </w:pPr>
      <w:r w:rsidRPr="0050673C">
        <w:rPr>
          <w:b/>
          <w:sz w:val="18"/>
          <w:szCs w:val="18"/>
        </w:rPr>
        <w:t xml:space="preserve">Извещение  </w:t>
      </w:r>
    </w:p>
    <w:p w:rsidR="0050673C" w:rsidRPr="0050673C" w:rsidRDefault="0050673C" w:rsidP="0050673C">
      <w:pPr>
        <w:ind w:firstLine="540"/>
        <w:jc w:val="center"/>
        <w:outlineLvl w:val="0"/>
        <w:rPr>
          <w:b/>
          <w:sz w:val="18"/>
          <w:szCs w:val="18"/>
        </w:rPr>
      </w:pPr>
      <w:r w:rsidRPr="0050673C">
        <w:rPr>
          <w:b/>
          <w:sz w:val="18"/>
          <w:szCs w:val="18"/>
        </w:rPr>
        <w:t>о проведен</w:t>
      </w:r>
      <w:proofErr w:type="gramStart"/>
      <w:r w:rsidRPr="0050673C">
        <w:rPr>
          <w:b/>
          <w:sz w:val="18"/>
          <w:szCs w:val="18"/>
        </w:rPr>
        <w:t>ии ау</w:t>
      </w:r>
      <w:proofErr w:type="gramEnd"/>
      <w:r w:rsidRPr="0050673C">
        <w:rPr>
          <w:b/>
          <w:sz w:val="18"/>
          <w:szCs w:val="18"/>
        </w:rPr>
        <w:t>кциона</w:t>
      </w:r>
      <w:r w:rsidRPr="0050673C">
        <w:rPr>
          <w:color w:val="000000"/>
          <w:sz w:val="18"/>
          <w:szCs w:val="18"/>
        </w:rPr>
        <w:t xml:space="preserve"> </w:t>
      </w:r>
      <w:r w:rsidRPr="0050673C">
        <w:rPr>
          <w:b/>
          <w:sz w:val="18"/>
          <w:szCs w:val="18"/>
        </w:rPr>
        <w:t>по продаже права на заключение договоров аренды земельных участков, находящихся в собственности Городовиковского РМО и государственная собственность на которую не разграничена.</w:t>
      </w:r>
    </w:p>
    <w:p w:rsidR="0050673C" w:rsidRPr="0050673C" w:rsidRDefault="0050673C" w:rsidP="0050673C">
      <w:pPr>
        <w:ind w:firstLine="540"/>
        <w:jc w:val="center"/>
        <w:outlineLvl w:val="0"/>
        <w:rPr>
          <w:sz w:val="18"/>
          <w:szCs w:val="18"/>
        </w:rPr>
      </w:pPr>
    </w:p>
    <w:p w:rsidR="0050673C" w:rsidRPr="0050673C" w:rsidRDefault="0050673C" w:rsidP="0050673C">
      <w:pPr>
        <w:ind w:firstLine="540"/>
        <w:jc w:val="center"/>
        <w:outlineLvl w:val="0"/>
        <w:rPr>
          <w:sz w:val="18"/>
          <w:szCs w:val="18"/>
        </w:rPr>
      </w:pPr>
    </w:p>
    <w:p w:rsidR="0050673C" w:rsidRPr="0050673C" w:rsidRDefault="0050673C" w:rsidP="0050673C">
      <w:pPr>
        <w:ind w:firstLine="539"/>
        <w:jc w:val="both"/>
        <w:rPr>
          <w:sz w:val="18"/>
          <w:szCs w:val="18"/>
        </w:rPr>
      </w:pPr>
      <w:r w:rsidRPr="0050673C">
        <w:rPr>
          <w:sz w:val="18"/>
          <w:szCs w:val="18"/>
        </w:rPr>
        <w:t>Комитет по земельным и имущественным отношениям ГРМО</w:t>
      </w:r>
      <w:r w:rsidRPr="0050673C">
        <w:rPr>
          <w:b/>
          <w:sz w:val="18"/>
          <w:szCs w:val="18"/>
        </w:rPr>
        <w:t xml:space="preserve"> </w:t>
      </w:r>
      <w:r w:rsidRPr="0050673C">
        <w:rPr>
          <w:sz w:val="18"/>
          <w:szCs w:val="18"/>
        </w:rPr>
        <w:t xml:space="preserve">  извещает о </w:t>
      </w:r>
      <w:r w:rsidRPr="0050673C">
        <w:rPr>
          <w:color w:val="000000"/>
          <w:sz w:val="18"/>
          <w:szCs w:val="18"/>
        </w:rPr>
        <w:t xml:space="preserve"> проведении </w:t>
      </w:r>
      <w:r w:rsidRPr="0050673C">
        <w:rPr>
          <w:b/>
          <w:color w:val="000000"/>
          <w:sz w:val="18"/>
          <w:szCs w:val="18"/>
        </w:rPr>
        <w:t>25.12.2020 г.</w:t>
      </w:r>
      <w:r w:rsidRPr="0050673C">
        <w:rPr>
          <w:color w:val="000000"/>
          <w:sz w:val="18"/>
          <w:szCs w:val="18"/>
        </w:rPr>
        <w:t xml:space="preserve"> аукциона открытого по составу участников и по форме подачи заявок (далее - аукцион) по продаже права на заключение договоров аренды земельных участков</w:t>
      </w:r>
      <w:r w:rsidRPr="0050673C">
        <w:rPr>
          <w:sz w:val="18"/>
          <w:szCs w:val="18"/>
        </w:rPr>
        <w:t>, находящихся в собственности Городовиковского РМО и государственная собственность на которую не разграничена</w:t>
      </w:r>
    </w:p>
    <w:p w:rsidR="0050673C" w:rsidRPr="0050673C" w:rsidRDefault="0050673C" w:rsidP="0050673C">
      <w:pPr>
        <w:ind w:firstLine="539"/>
        <w:jc w:val="both"/>
        <w:rPr>
          <w:sz w:val="18"/>
          <w:szCs w:val="18"/>
        </w:rPr>
      </w:pPr>
    </w:p>
    <w:p w:rsidR="0050673C" w:rsidRPr="0050673C" w:rsidRDefault="0050673C" w:rsidP="0050673C">
      <w:pPr>
        <w:ind w:firstLine="539"/>
        <w:jc w:val="both"/>
        <w:rPr>
          <w:sz w:val="18"/>
          <w:szCs w:val="1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077"/>
        <w:gridCol w:w="6520"/>
      </w:tblGrid>
      <w:tr w:rsidR="0050673C" w:rsidRPr="0050673C" w:rsidTr="0050673C">
        <w:trPr>
          <w:trHeight w:val="1309"/>
        </w:trPr>
        <w:tc>
          <w:tcPr>
            <w:tcW w:w="468" w:type="dxa"/>
            <w:vAlign w:val="center"/>
          </w:tcPr>
          <w:p w:rsidR="0050673C" w:rsidRPr="0050673C" w:rsidRDefault="0050673C" w:rsidP="00213F68">
            <w:pPr>
              <w:spacing w:before="100" w:beforeAutospacing="1" w:after="100" w:afterAutospacing="1"/>
              <w:rPr>
                <w:color w:val="000000"/>
                <w:sz w:val="18"/>
                <w:szCs w:val="18"/>
              </w:rPr>
            </w:pPr>
            <w:r w:rsidRPr="0050673C">
              <w:rPr>
                <w:color w:val="000000"/>
                <w:sz w:val="18"/>
                <w:szCs w:val="18"/>
              </w:rPr>
              <w:t>1.</w:t>
            </w:r>
          </w:p>
        </w:tc>
        <w:tc>
          <w:tcPr>
            <w:tcW w:w="3077" w:type="dxa"/>
            <w:vAlign w:val="center"/>
          </w:tcPr>
          <w:p w:rsidR="0050673C" w:rsidRPr="0050673C" w:rsidRDefault="0050673C" w:rsidP="00213F68">
            <w:pPr>
              <w:ind w:firstLine="275"/>
              <w:jc w:val="both"/>
              <w:rPr>
                <w:color w:val="000000"/>
                <w:sz w:val="18"/>
                <w:szCs w:val="18"/>
              </w:rPr>
            </w:pPr>
            <w:r w:rsidRPr="0050673C">
              <w:rPr>
                <w:color w:val="000000"/>
                <w:sz w:val="18"/>
                <w:szCs w:val="18"/>
              </w:rPr>
              <w:t xml:space="preserve">Организатор аукциона по продаже права земельного участка, находящегося в муниципальной собственности </w:t>
            </w:r>
          </w:p>
        </w:tc>
        <w:tc>
          <w:tcPr>
            <w:tcW w:w="6520" w:type="dxa"/>
            <w:vAlign w:val="center"/>
          </w:tcPr>
          <w:p w:rsidR="0050673C" w:rsidRPr="0050673C" w:rsidRDefault="0050673C" w:rsidP="00213F68">
            <w:pPr>
              <w:ind w:firstLine="317"/>
              <w:jc w:val="both"/>
              <w:rPr>
                <w:color w:val="000000"/>
                <w:sz w:val="18"/>
                <w:szCs w:val="18"/>
              </w:rPr>
            </w:pPr>
            <w:r w:rsidRPr="0050673C">
              <w:rPr>
                <w:color w:val="000000"/>
                <w:sz w:val="18"/>
                <w:szCs w:val="18"/>
              </w:rPr>
              <w:t>Комитет по земельным и имущественным отношениям ГРМО РК</w:t>
            </w:r>
          </w:p>
          <w:p w:rsidR="0050673C" w:rsidRPr="0050673C" w:rsidRDefault="0050673C" w:rsidP="00213F68">
            <w:pPr>
              <w:ind w:firstLine="317"/>
              <w:jc w:val="both"/>
              <w:rPr>
                <w:sz w:val="18"/>
                <w:szCs w:val="18"/>
              </w:rPr>
            </w:pPr>
            <w:r w:rsidRPr="0050673C">
              <w:rPr>
                <w:sz w:val="18"/>
                <w:szCs w:val="18"/>
              </w:rPr>
              <w:t xml:space="preserve">Почтовый адрес: РФ, Республика Калмыкия, г. </w:t>
            </w:r>
            <w:proofErr w:type="spellStart"/>
            <w:r w:rsidRPr="0050673C">
              <w:rPr>
                <w:sz w:val="18"/>
                <w:szCs w:val="18"/>
              </w:rPr>
              <w:t>Городовиковск</w:t>
            </w:r>
            <w:proofErr w:type="spellEnd"/>
            <w:r w:rsidRPr="0050673C">
              <w:rPr>
                <w:sz w:val="18"/>
                <w:szCs w:val="18"/>
              </w:rPr>
              <w:t xml:space="preserve">, пер. </w:t>
            </w:r>
            <w:proofErr w:type="gramStart"/>
            <w:r w:rsidRPr="0050673C">
              <w:rPr>
                <w:sz w:val="18"/>
                <w:szCs w:val="18"/>
              </w:rPr>
              <w:t>Комсомольский</w:t>
            </w:r>
            <w:proofErr w:type="gramEnd"/>
            <w:r w:rsidRPr="0050673C">
              <w:rPr>
                <w:sz w:val="18"/>
                <w:szCs w:val="18"/>
              </w:rPr>
              <w:t xml:space="preserve"> д. 3</w:t>
            </w:r>
          </w:p>
          <w:p w:rsidR="0050673C" w:rsidRPr="0050673C" w:rsidRDefault="0050673C" w:rsidP="00213F68">
            <w:pPr>
              <w:ind w:firstLine="317"/>
              <w:jc w:val="both"/>
              <w:rPr>
                <w:sz w:val="18"/>
                <w:szCs w:val="18"/>
              </w:rPr>
            </w:pPr>
            <w:r w:rsidRPr="0050673C">
              <w:rPr>
                <w:sz w:val="18"/>
                <w:szCs w:val="18"/>
              </w:rPr>
              <w:t>Телефон для справок: 8 (84731) 91-9-16</w:t>
            </w:r>
          </w:p>
          <w:p w:rsidR="0050673C" w:rsidRPr="0050673C" w:rsidRDefault="0050673C" w:rsidP="00213F68">
            <w:pPr>
              <w:ind w:firstLine="317"/>
              <w:jc w:val="both"/>
              <w:rPr>
                <w:color w:val="000000"/>
                <w:sz w:val="18"/>
                <w:szCs w:val="18"/>
              </w:rPr>
            </w:pPr>
            <w:r w:rsidRPr="0050673C">
              <w:rPr>
                <w:sz w:val="18"/>
                <w:szCs w:val="18"/>
              </w:rPr>
              <w:t xml:space="preserve">Адрес электронной почты: </w:t>
            </w:r>
            <w:proofErr w:type="spellStart"/>
            <w:r w:rsidRPr="0050673C">
              <w:rPr>
                <w:color w:val="000000"/>
                <w:sz w:val="18"/>
                <w:szCs w:val="18"/>
                <w:lang w:val="en-US"/>
              </w:rPr>
              <w:t>Gorodovikovsk</w:t>
            </w:r>
            <w:proofErr w:type="spellEnd"/>
            <w:r w:rsidRPr="0050673C">
              <w:rPr>
                <w:color w:val="000000"/>
                <w:sz w:val="18"/>
                <w:szCs w:val="18"/>
              </w:rPr>
              <w:t>-</w:t>
            </w:r>
            <w:proofErr w:type="spellStart"/>
            <w:r w:rsidRPr="0050673C">
              <w:rPr>
                <w:color w:val="000000"/>
                <w:sz w:val="18"/>
                <w:szCs w:val="18"/>
                <w:lang w:val="en-US"/>
              </w:rPr>
              <w:t>kzio</w:t>
            </w:r>
            <w:proofErr w:type="spellEnd"/>
            <w:r w:rsidRPr="0050673C">
              <w:rPr>
                <w:color w:val="000000"/>
                <w:sz w:val="18"/>
                <w:szCs w:val="18"/>
              </w:rPr>
              <w:t>@</w:t>
            </w:r>
            <w:proofErr w:type="spellStart"/>
            <w:r w:rsidRPr="0050673C">
              <w:rPr>
                <w:color w:val="000000"/>
                <w:sz w:val="18"/>
                <w:szCs w:val="18"/>
                <w:lang w:val="en-US"/>
              </w:rPr>
              <w:t>rk</w:t>
            </w:r>
            <w:proofErr w:type="spellEnd"/>
            <w:r w:rsidRPr="0050673C">
              <w:rPr>
                <w:color w:val="000000"/>
                <w:sz w:val="18"/>
                <w:szCs w:val="18"/>
              </w:rPr>
              <w:t>08.</w:t>
            </w:r>
            <w:proofErr w:type="spellStart"/>
            <w:r w:rsidRPr="0050673C">
              <w:rPr>
                <w:color w:val="000000"/>
                <w:sz w:val="18"/>
                <w:szCs w:val="18"/>
                <w:lang w:val="en-US"/>
              </w:rPr>
              <w:t>ru</w:t>
            </w:r>
            <w:proofErr w:type="spellEnd"/>
            <w:r w:rsidRPr="0050673C">
              <w:rPr>
                <w:color w:val="000000"/>
                <w:sz w:val="18"/>
                <w:szCs w:val="18"/>
              </w:rPr>
              <w:t xml:space="preserve">  </w:t>
            </w:r>
          </w:p>
        </w:tc>
      </w:tr>
      <w:tr w:rsidR="0050673C" w:rsidRPr="0050673C" w:rsidTr="0050673C">
        <w:trPr>
          <w:trHeight w:val="1309"/>
        </w:trPr>
        <w:tc>
          <w:tcPr>
            <w:tcW w:w="468" w:type="dxa"/>
            <w:vAlign w:val="center"/>
          </w:tcPr>
          <w:p w:rsidR="0050673C" w:rsidRPr="0050673C" w:rsidRDefault="0050673C" w:rsidP="00213F68">
            <w:pPr>
              <w:spacing w:before="100" w:beforeAutospacing="1" w:after="100" w:afterAutospacing="1"/>
              <w:rPr>
                <w:color w:val="000000"/>
                <w:sz w:val="18"/>
                <w:szCs w:val="18"/>
              </w:rPr>
            </w:pPr>
            <w:r w:rsidRPr="0050673C">
              <w:rPr>
                <w:color w:val="000000"/>
                <w:sz w:val="18"/>
                <w:szCs w:val="18"/>
              </w:rPr>
              <w:t>2.</w:t>
            </w:r>
          </w:p>
        </w:tc>
        <w:tc>
          <w:tcPr>
            <w:tcW w:w="3077" w:type="dxa"/>
            <w:vAlign w:val="center"/>
          </w:tcPr>
          <w:p w:rsidR="0050673C" w:rsidRPr="0050673C" w:rsidRDefault="0050673C" w:rsidP="00213F68">
            <w:pPr>
              <w:spacing w:before="100" w:beforeAutospacing="1" w:after="100" w:afterAutospacing="1"/>
              <w:ind w:firstLine="275"/>
              <w:jc w:val="both"/>
              <w:rPr>
                <w:color w:val="000000"/>
                <w:sz w:val="18"/>
                <w:szCs w:val="18"/>
              </w:rPr>
            </w:pPr>
            <w:r w:rsidRPr="0050673C">
              <w:rPr>
                <w:sz w:val="18"/>
                <w:szCs w:val="18"/>
              </w:rPr>
              <w:t>Орган, уполномоченный принимать решение о проведен</w:t>
            </w:r>
            <w:proofErr w:type="gramStart"/>
            <w:r w:rsidRPr="0050673C">
              <w:rPr>
                <w:sz w:val="18"/>
                <w:szCs w:val="18"/>
              </w:rPr>
              <w:t>ии ау</w:t>
            </w:r>
            <w:proofErr w:type="gramEnd"/>
            <w:r w:rsidRPr="0050673C">
              <w:rPr>
                <w:sz w:val="18"/>
                <w:szCs w:val="18"/>
              </w:rPr>
              <w:t xml:space="preserve">кциона по продаже земельного участка, находящегося в муниципальной собственности </w:t>
            </w:r>
          </w:p>
        </w:tc>
        <w:tc>
          <w:tcPr>
            <w:tcW w:w="6520" w:type="dxa"/>
          </w:tcPr>
          <w:p w:rsidR="0050673C" w:rsidRPr="0050673C" w:rsidRDefault="0050673C" w:rsidP="00213F68">
            <w:pPr>
              <w:ind w:firstLine="317"/>
              <w:jc w:val="both"/>
              <w:rPr>
                <w:color w:val="000000"/>
                <w:sz w:val="18"/>
                <w:szCs w:val="18"/>
              </w:rPr>
            </w:pPr>
            <w:r w:rsidRPr="0050673C">
              <w:rPr>
                <w:color w:val="000000"/>
                <w:sz w:val="18"/>
                <w:szCs w:val="18"/>
              </w:rPr>
              <w:t>Комитет по земельным и имущественным отношениям ГРМО, решение принято Распоряжением администрации Городовиковского РМО №546 от 19.11.2020 г.</w:t>
            </w:r>
          </w:p>
        </w:tc>
      </w:tr>
      <w:tr w:rsidR="0050673C" w:rsidRPr="0050673C" w:rsidTr="0050673C">
        <w:trPr>
          <w:trHeight w:val="1648"/>
        </w:trPr>
        <w:tc>
          <w:tcPr>
            <w:tcW w:w="468" w:type="dxa"/>
            <w:vAlign w:val="center"/>
          </w:tcPr>
          <w:p w:rsidR="0050673C" w:rsidRPr="0050673C" w:rsidRDefault="0050673C" w:rsidP="00213F68">
            <w:pPr>
              <w:spacing w:before="100" w:beforeAutospacing="1" w:after="100" w:afterAutospacing="1"/>
              <w:rPr>
                <w:color w:val="000000"/>
                <w:sz w:val="18"/>
                <w:szCs w:val="18"/>
              </w:rPr>
            </w:pPr>
            <w:r w:rsidRPr="0050673C">
              <w:rPr>
                <w:color w:val="000000"/>
                <w:sz w:val="18"/>
                <w:szCs w:val="18"/>
              </w:rPr>
              <w:t>3.</w:t>
            </w:r>
          </w:p>
        </w:tc>
        <w:tc>
          <w:tcPr>
            <w:tcW w:w="3077" w:type="dxa"/>
          </w:tcPr>
          <w:p w:rsidR="0050673C" w:rsidRPr="0050673C" w:rsidRDefault="0050673C" w:rsidP="00213F68">
            <w:pPr>
              <w:ind w:firstLine="275"/>
              <w:jc w:val="both"/>
              <w:rPr>
                <w:sz w:val="18"/>
                <w:szCs w:val="18"/>
              </w:rPr>
            </w:pPr>
            <w:r w:rsidRPr="0050673C">
              <w:rPr>
                <w:sz w:val="18"/>
                <w:szCs w:val="18"/>
              </w:rPr>
              <w:t xml:space="preserve">Дата, время и место проведения аукциона по продаже земельного участка, находящегося в муниципальной собственности </w:t>
            </w:r>
          </w:p>
        </w:tc>
        <w:tc>
          <w:tcPr>
            <w:tcW w:w="6520" w:type="dxa"/>
          </w:tcPr>
          <w:p w:rsidR="0050673C" w:rsidRPr="0050673C" w:rsidRDefault="0050673C" w:rsidP="00213F68">
            <w:pPr>
              <w:ind w:firstLine="317"/>
              <w:jc w:val="both"/>
              <w:rPr>
                <w:color w:val="000000"/>
                <w:sz w:val="18"/>
                <w:szCs w:val="18"/>
              </w:rPr>
            </w:pPr>
            <w:r w:rsidRPr="0050673C">
              <w:rPr>
                <w:sz w:val="18"/>
                <w:szCs w:val="18"/>
              </w:rPr>
              <w:t xml:space="preserve">25.12.2020 г. в 10 час. 00 мин., адрес:  РФ, Республика Калмыкия, Республика Калмыкия, г. </w:t>
            </w:r>
            <w:proofErr w:type="spellStart"/>
            <w:r w:rsidRPr="0050673C">
              <w:rPr>
                <w:sz w:val="18"/>
                <w:szCs w:val="18"/>
              </w:rPr>
              <w:t>Городовиковск</w:t>
            </w:r>
            <w:proofErr w:type="spellEnd"/>
            <w:r w:rsidRPr="0050673C">
              <w:rPr>
                <w:sz w:val="18"/>
                <w:szCs w:val="18"/>
              </w:rPr>
              <w:t>, пер. Комсомольский д. 3 (</w:t>
            </w:r>
            <w:r w:rsidRPr="0050673C">
              <w:rPr>
                <w:color w:val="000000"/>
                <w:sz w:val="18"/>
                <w:szCs w:val="18"/>
              </w:rPr>
              <w:t>Комитет по земельным и имущественным отношениям ГРМО)</w:t>
            </w:r>
          </w:p>
          <w:p w:rsidR="0050673C" w:rsidRPr="0050673C" w:rsidRDefault="0050673C" w:rsidP="00213F68">
            <w:pPr>
              <w:ind w:firstLine="317"/>
              <w:jc w:val="both"/>
              <w:rPr>
                <w:sz w:val="18"/>
                <w:szCs w:val="18"/>
              </w:rPr>
            </w:pPr>
          </w:p>
        </w:tc>
      </w:tr>
      <w:tr w:rsidR="0050673C" w:rsidRPr="0050673C" w:rsidTr="0050673C">
        <w:trPr>
          <w:trHeight w:val="1309"/>
        </w:trPr>
        <w:tc>
          <w:tcPr>
            <w:tcW w:w="468" w:type="dxa"/>
            <w:vAlign w:val="center"/>
          </w:tcPr>
          <w:p w:rsidR="0050673C" w:rsidRPr="0050673C" w:rsidRDefault="0050673C" w:rsidP="00213F68">
            <w:pPr>
              <w:spacing w:before="100" w:beforeAutospacing="1" w:after="100" w:afterAutospacing="1"/>
              <w:rPr>
                <w:color w:val="000000"/>
                <w:sz w:val="18"/>
                <w:szCs w:val="18"/>
              </w:rPr>
            </w:pPr>
            <w:r w:rsidRPr="0050673C">
              <w:rPr>
                <w:color w:val="000000"/>
                <w:sz w:val="18"/>
                <w:szCs w:val="18"/>
              </w:rPr>
              <w:t>4.</w:t>
            </w:r>
          </w:p>
        </w:tc>
        <w:tc>
          <w:tcPr>
            <w:tcW w:w="3077" w:type="dxa"/>
          </w:tcPr>
          <w:p w:rsidR="0050673C" w:rsidRPr="0050673C" w:rsidRDefault="0050673C" w:rsidP="00213F68">
            <w:pPr>
              <w:ind w:firstLine="275"/>
              <w:jc w:val="both"/>
              <w:rPr>
                <w:sz w:val="18"/>
                <w:szCs w:val="18"/>
              </w:rPr>
            </w:pPr>
            <w:r w:rsidRPr="0050673C">
              <w:rPr>
                <w:sz w:val="18"/>
                <w:szCs w:val="18"/>
              </w:rPr>
              <w:t>Порядок организации и проведения аукциона по продаже земельного участка, находящегося в муниципальной собственности</w:t>
            </w:r>
          </w:p>
        </w:tc>
        <w:tc>
          <w:tcPr>
            <w:tcW w:w="6520" w:type="dxa"/>
          </w:tcPr>
          <w:p w:rsidR="0050673C" w:rsidRPr="0050673C" w:rsidRDefault="0050673C" w:rsidP="00213F68">
            <w:pPr>
              <w:ind w:firstLine="317"/>
              <w:jc w:val="both"/>
              <w:rPr>
                <w:sz w:val="18"/>
                <w:szCs w:val="18"/>
              </w:rPr>
            </w:pPr>
            <w:proofErr w:type="gramStart"/>
            <w:r w:rsidRPr="0050673C">
              <w:rPr>
                <w:sz w:val="18"/>
                <w:szCs w:val="18"/>
              </w:rPr>
              <w:t>Определен</w:t>
            </w:r>
            <w:proofErr w:type="gramEnd"/>
            <w:r w:rsidRPr="0050673C">
              <w:rPr>
                <w:sz w:val="18"/>
                <w:szCs w:val="18"/>
              </w:rPr>
              <w:t xml:space="preserve"> в соответствии со ст. 39.11, ст. 39.12 Земельного кодекса Российской Федерации</w:t>
            </w:r>
          </w:p>
        </w:tc>
      </w:tr>
      <w:tr w:rsidR="0050673C" w:rsidRPr="0050673C" w:rsidTr="0050673C">
        <w:trPr>
          <w:trHeight w:val="278"/>
        </w:trPr>
        <w:tc>
          <w:tcPr>
            <w:tcW w:w="468" w:type="dxa"/>
            <w:vAlign w:val="center"/>
          </w:tcPr>
          <w:p w:rsidR="0050673C" w:rsidRPr="0050673C" w:rsidRDefault="0050673C" w:rsidP="00213F68">
            <w:pPr>
              <w:spacing w:before="100" w:beforeAutospacing="1" w:after="100" w:afterAutospacing="1"/>
              <w:rPr>
                <w:color w:val="000000"/>
                <w:sz w:val="18"/>
                <w:szCs w:val="18"/>
              </w:rPr>
            </w:pPr>
            <w:r w:rsidRPr="0050673C">
              <w:rPr>
                <w:color w:val="000000"/>
                <w:sz w:val="18"/>
                <w:szCs w:val="18"/>
              </w:rPr>
              <w:t>5.</w:t>
            </w:r>
          </w:p>
        </w:tc>
        <w:tc>
          <w:tcPr>
            <w:tcW w:w="3077" w:type="dxa"/>
            <w:vAlign w:val="center"/>
          </w:tcPr>
          <w:p w:rsidR="0050673C" w:rsidRPr="0050673C" w:rsidRDefault="0050673C" w:rsidP="00213F68">
            <w:pPr>
              <w:ind w:firstLine="275"/>
              <w:jc w:val="both"/>
              <w:rPr>
                <w:color w:val="000000"/>
                <w:sz w:val="18"/>
                <w:szCs w:val="18"/>
              </w:rPr>
            </w:pPr>
            <w:r w:rsidRPr="0050673C">
              <w:rPr>
                <w:color w:val="000000"/>
                <w:sz w:val="18"/>
                <w:szCs w:val="18"/>
              </w:rPr>
              <w:t>Предмет аукциона</w:t>
            </w:r>
            <w:r w:rsidRPr="0050673C">
              <w:rPr>
                <w:sz w:val="18"/>
                <w:szCs w:val="18"/>
              </w:rPr>
              <w:t xml:space="preserve"> по продаже земельного участка, находящегося в муниципальной собственности</w:t>
            </w:r>
          </w:p>
        </w:tc>
        <w:tc>
          <w:tcPr>
            <w:tcW w:w="6520" w:type="dxa"/>
            <w:vAlign w:val="center"/>
          </w:tcPr>
          <w:p w:rsidR="0050673C" w:rsidRPr="0050673C" w:rsidRDefault="0050673C" w:rsidP="00213F68">
            <w:pPr>
              <w:jc w:val="both"/>
              <w:rPr>
                <w:sz w:val="18"/>
                <w:szCs w:val="18"/>
              </w:rPr>
            </w:pPr>
            <w:r w:rsidRPr="0050673C">
              <w:rPr>
                <w:b/>
                <w:sz w:val="18"/>
                <w:szCs w:val="18"/>
              </w:rPr>
              <w:t>ЛОТ №1</w:t>
            </w:r>
            <w:r w:rsidRPr="0050673C">
              <w:rPr>
                <w:sz w:val="18"/>
                <w:szCs w:val="18"/>
              </w:rPr>
              <w:t xml:space="preserve"> Земельный участок общей площадью 465738+/-1194 кв.м., расположенный по адресу: Россия, Республика Калмыкия, </w:t>
            </w:r>
            <w:proofErr w:type="spellStart"/>
            <w:r w:rsidRPr="0050673C">
              <w:rPr>
                <w:sz w:val="18"/>
                <w:szCs w:val="18"/>
              </w:rPr>
              <w:t>Городовиковский</w:t>
            </w:r>
            <w:proofErr w:type="spellEnd"/>
            <w:r w:rsidRPr="0050673C">
              <w:rPr>
                <w:sz w:val="18"/>
                <w:szCs w:val="18"/>
              </w:rPr>
              <w:t xml:space="preserve"> район, кадастровый номер 08:01:140101:389, растениеводство, для иных видов сельскохозяйственного использования. Обременений и ограничений в использовании земельного участка – нет.</w:t>
            </w:r>
          </w:p>
          <w:p w:rsidR="0050673C" w:rsidRPr="0050673C" w:rsidRDefault="0050673C" w:rsidP="00213F68">
            <w:pPr>
              <w:jc w:val="both"/>
              <w:rPr>
                <w:sz w:val="18"/>
                <w:szCs w:val="18"/>
              </w:rPr>
            </w:pPr>
            <w:r w:rsidRPr="0050673C">
              <w:rPr>
                <w:b/>
                <w:sz w:val="18"/>
                <w:szCs w:val="18"/>
              </w:rPr>
              <w:t xml:space="preserve">ЛОТ №2 </w:t>
            </w:r>
            <w:r w:rsidRPr="0050673C">
              <w:rPr>
                <w:sz w:val="18"/>
                <w:szCs w:val="18"/>
              </w:rPr>
              <w:t xml:space="preserve"> Земельный участок общей площадью 104000+/-3000 кв.м., расположенный по адресу: Россия, Республика Калмыкия, </w:t>
            </w:r>
            <w:proofErr w:type="spellStart"/>
            <w:r w:rsidRPr="0050673C">
              <w:rPr>
                <w:sz w:val="18"/>
                <w:szCs w:val="18"/>
              </w:rPr>
              <w:t>Городовиковский</w:t>
            </w:r>
            <w:proofErr w:type="spellEnd"/>
            <w:r w:rsidRPr="0050673C">
              <w:rPr>
                <w:sz w:val="18"/>
                <w:szCs w:val="18"/>
              </w:rPr>
              <w:t xml:space="preserve"> район, примерно в 3,51 км по направлению на юг п. </w:t>
            </w:r>
            <w:proofErr w:type="spellStart"/>
            <w:r w:rsidRPr="0050673C">
              <w:rPr>
                <w:sz w:val="18"/>
                <w:szCs w:val="18"/>
              </w:rPr>
              <w:t>Балковский</w:t>
            </w:r>
            <w:proofErr w:type="spellEnd"/>
            <w:r w:rsidRPr="0050673C">
              <w:rPr>
                <w:sz w:val="18"/>
                <w:szCs w:val="18"/>
              </w:rPr>
              <w:t>, кадастровый номер 08:01:430101:1065, для сельскохозяйственного производства. Обременений и ограничений в использовании земельного участка – нет.</w:t>
            </w:r>
          </w:p>
          <w:p w:rsidR="0050673C" w:rsidRPr="0050673C" w:rsidRDefault="0050673C" w:rsidP="00213F68">
            <w:pPr>
              <w:jc w:val="both"/>
              <w:rPr>
                <w:sz w:val="18"/>
                <w:szCs w:val="18"/>
              </w:rPr>
            </w:pPr>
            <w:r w:rsidRPr="0050673C">
              <w:rPr>
                <w:b/>
                <w:sz w:val="18"/>
                <w:szCs w:val="18"/>
              </w:rPr>
              <w:t xml:space="preserve">ЛОТ №3 </w:t>
            </w:r>
            <w:r w:rsidRPr="0050673C">
              <w:rPr>
                <w:sz w:val="18"/>
                <w:szCs w:val="18"/>
              </w:rPr>
              <w:t xml:space="preserve"> Земельный участок общей площадью 123405+/-615 кв.м., расположенный по адресу: Россия, Республика Калмыкия, </w:t>
            </w:r>
            <w:proofErr w:type="spellStart"/>
            <w:r w:rsidRPr="0050673C">
              <w:rPr>
                <w:sz w:val="18"/>
                <w:szCs w:val="18"/>
              </w:rPr>
              <w:t>Городовиковский</w:t>
            </w:r>
            <w:proofErr w:type="spellEnd"/>
            <w:r w:rsidRPr="0050673C">
              <w:rPr>
                <w:sz w:val="18"/>
                <w:szCs w:val="18"/>
              </w:rPr>
              <w:t xml:space="preserve"> район, примерно в 5,182 км по направлению на восток от п. </w:t>
            </w:r>
            <w:proofErr w:type="spellStart"/>
            <w:r w:rsidRPr="0050673C">
              <w:rPr>
                <w:sz w:val="18"/>
                <w:szCs w:val="18"/>
              </w:rPr>
              <w:t>Шин-Бядл</w:t>
            </w:r>
            <w:proofErr w:type="spellEnd"/>
            <w:r w:rsidRPr="0050673C">
              <w:rPr>
                <w:sz w:val="18"/>
                <w:szCs w:val="18"/>
              </w:rPr>
              <w:t xml:space="preserve">, кадастровый номер 08:01:140101:10182, для производства </w:t>
            </w:r>
            <w:proofErr w:type="spellStart"/>
            <w:r w:rsidRPr="0050673C">
              <w:rPr>
                <w:sz w:val="18"/>
                <w:szCs w:val="18"/>
              </w:rPr>
              <w:t>сельхозкультур</w:t>
            </w:r>
            <w:proofErr w:type="spellEnd"/>
            <w:r w:rsidRPr="0050673C">
              <w:rPr>
                <w:sz w:val="18"/>
                <w:szCs w:val="18"/>
              </w:rPr>
              <w:t>, для сельскохозяйственного производства. Обременений и ограничений в использовании земельного участка – нет.</w:t>
            </w:r>
          </w:p>
          <w:p w:rsidR="0050673C" w:rsidRPr="0050673C" w:rsidRDefault="0050673C" w:rsidP="00213F68">
            <w:pPr>
              <w:jc w:val="both"/>
              <w:rPr>
                <w:sz w:val="18"/>
                <w:szCs w:val="18"/>
              </w:rPr>
            </w:pPr>
            <w:r w:rsidRPr="0050673C">
              <w:rPr>
                <w:b/>
                <w:sz w:val="18"/>
                <w:szCs w:val="18"/>
              </w:rPr>
              <w:t xml:space="preserve">ЛОТ №4 </w:t>
            </w:r>
            <w:r w:rsidRPr="0050673C">
              <w:rPr>
                <w:sz w:val="18"/>
                <w:szCs w:val="18"/>
              </w:rPr>
              <w:t xml:space="preserve"> Земельный участок общей площадью 128000 кв.м., местоположение установлено относительно ориентира, расположенного в границах участка. Почтовый адрес ориентира: Республика Калмыкия, </w:t>
            </w:r>
            <w:proofErr w:type="spellStart"/>
            <w:r w:rsidRPr="0050673C">
              <w:rPr>
                <w:sz w:val="18"/>
                <w:szCs w:val="18"/>
              </w:rPr>
              <w:t>Городовиковский</w:t>
            </w:r>
            <w:proofErr w:type="spellEnd"/>
            <w:r w:rsidRPr="0050673C">
              <w:rPr>
                <w:sz w:val="18"/>
                <w:szCs w:val="18"/>
              </w:rPr>
              <w:t xml:space="preserve"> район, СПК им. О.И. </w:t>
            </w:r>
            <w:proofErr w:type="spellStart"/>
            <w:r w:rsidRPr="0050673C">
              <w:rPr>
                <w:sz w:val="18"/>
                <w:szCs w:val="18"/>
              </w:rPr>
              <w:t>Городовикова</w:t>
            </w:r>
            <w:proofErr w:type="spellEnd"/>
            <w:r w:rsidRPr="0050673C">
              <w:rPr>
                <w:sz w:val="18"/>
                <w:szCs w:val="18"/>
              </w:rPr>
              <w:t xml:space="preserve">, кадастровый номер 08:01:030101:152, для производства </w:t>
            </w:r>
            <w:proofErr w:type="spellStart"/>
            <w:r w:rsidRPr="0050673C">
              <w:rPr>
                <w:sz w:val="18"/>
                <w:szCs w:val="18"/>
              </w:rPr>
              <w:t>сельхозкультур</w:t>
            </w:r>
            <w:proofErr w:type="spellEnd"/>
            <w:r w:rsidRPr="0050673C">
              <w:rPr>
                <w:sz w:val="18"/>
                <w:szCs w:val="18"/>
              </w:rPr>
              <w:t>, для сельскохозяйственного производства. Обременений и ограничений в использовании земельного участка – нет.</w:t>
            </w:r>
          </w:p>
          <w:p w:rsidR="0050673C" w:rsidRPr="0050673C" w:rsidRDefault="0050673C" w:rsidP="00213F68">
            <w:pPr>
              <w:jc w:val="both"/>
              <w:rPr>
                <w:sz w:val="18"/>
                <w:szCs w:val="18"/>
              </w:rPr>
            </w:pPr>
            <w:r w:rsidRPr="0050673C">
              <w:rPr>
                <w:b/>
                <w:sz w:val="18"/>
                <w:szCs w:val="18"/>
              </w:rPr>
              <w:t xml:space="preserve">ЛОТ №5 </w:t>
            </w:r>
            <w:r w:rsidRPr="0050673C">
              <w:rPr>
                <w:sz w:val="18"/>
                <w:szCs w:val="18"/>
              </w:rPr>
              <w:t xml:space="preserve"> Земельный участок общей площадью 1763000+/-52500 кв.м., расположенный по адресу: Россия, Республика Калмыкия, </w:t>
            </w:r>
            <w:proofErr w:type="spellStart"/>
            <w:r w:rsidRPr="0050673C">
              <w:rPr>
                <w:sz w:val="18"/>
                <w:szCs w:val="18"/>
              </w:rPr>
              <w:t>Городовиковский</w:t>
            </w:r>
            <w:proofErr w:type="spellEnd"/>
            <w:r w:rsidRPr="0050673C">
              <w:rPr>
                <w:sz w:val="18"/>
                <w:szCs w:val="18"/>
              </w:rPr>
              <w:t xml:space="preserve"> </w:t>
            </w:r>
            <w:r w:rsidRPr="0050673C">
              <w:rPr>
                <w:sz w:val="18"/>
                <w:szCs w:val="18"/>
              </w:rPr>
              <w:lastRenderedPageBreak/>
              <w:t xml:space="preserve">район, примерно в 1,0 км по направлению на запад от с. </w:t>
            </w:r>
            <w:proofErr w:type="gramStart"/>
            <w:r w:rsidRPr="0050673C">
              <w:rPr>
                <w:sz w:val="18"/>
                <w:szCs w:val="18"/>
              </w:rPr>
              <w:t>Дружное</w:t>
            </w:r>
            <w:proofErr w:type="gramEnd"/>
            <w:r w:rsidRPr="0050673C">
              <w:rPr>
                <w:sz w:val="18"/>
                <w:szCs w:val="18"/>
              </w:rPr>
              <w:t xml:space="preserve">, кадастровый номер 08:01:030101:330, для производства </w:t>
            </w:r>
            <w:proofErr w:type="spellStart"/>
            <w:r w:rsidRPr="0050673C">
              <w:rPr>
                <w:sz w:val="18"/>
                <w:szCs w:val="18"/>
              </w:rPr>
              <w:t>сельхозкультур</w:t>
            </w:r>
            <w:proofErr w:type="spellEnd"/>
            <w:r w:rsidRPr="0050673C">
              <w:rPr>
                <w:sz w:val="18"/>
                <w:szCs w:val="18"/>
              </w:rPr>
              <w:t>, для сельскохозяйственного производства. Обременений и ограничений в использовании земельного участка – нет.</w:t>
            </w:r>
          </w:p>
          <w:p w:rsidR="0050673C" w:rsidRPr="0050673C" w:rsidRDefault="0050673C" w:rsidP="00213F68">
            <w:pPr>
              <w:ind w:firstLine="900"/>
              <w:jc w:val="both"/>
              <w:rPr>
                <w:sz w:val="18"/>
                <w:szCs w:val="18"/>
              </w:rPr>
            </w:pPr>
          </w:p>
        </w:tc>
      </w:tr>
      <w:tr w:rsidR="0050673C" w:rsidRPr="0050673C" w:rsidTr="0050673C">
        <w:trPr>
          <w:trHeight w:val="278"/>
        </w:trPr>
        <w:tc>
          <w:tcPr>
            <w:tcW w:w="468" w:type="dxa"/>
            <w:vAlign w:val="center"/>
          </w:tcPr>
          <w:p w:rsidR="0050673C" w:rsidRPr="0050673C" w:rsidRDefault="0050673C" w:rsidP="00213F68">
            <w:pPr>
              <w:spacing w:before="100" w:beforeAutospacing="1" w:after="100" w:afterAutospacing="1"/>
              <w:rPr>
                <w:color w:val="000000"/>
                <w:sz w:val="18"/>
                <w:szCs w:val="18"/>
              </w:rPr>
            </w:pPr>
            <w:r w:rsidRPr="0050673C">
              <w:rPr>
                <w:color w:val="000000"/>
                <w:sz w:val="18"/>
                <w:szCs w:val="18"/>
              </w:rPr>
              <w:lastRenderedPageBreak/>
              <w:t>6.</w:t>
            </w:r>
          </w:p>
        </w:tc>
        <w:tc>
          <w:tcPr>
            <w:tcW w:w="3077" w:type="dxa"/>
          </w:tcPr>
          <w:p w:rsidR="0050673C" w:rsidRPr="0050673C" w:rsidRDefault="0050673C" w:rsidP="00213F68">
            <w:pPr>
              <w:ind w:firstLine="275"/>
              <w:jc w:val="both"/>
              <w:rPr>
                <w:sz w:val="18"/>
                <w:szCs w:val="18"/>
              </w:rPr>
            </w:pPr>
            <w:proofErr w:type="gramStart"/>
            <w:r w:rsidRPr="0050673C">
              <w:rPr>
                <w:sz w:val="18"/>
                <w:szCs w:val="18"/>
              </w:rPr>
              <w:t>Начальный</w:t>
            </w:r>
            <w:proofErr w:type="gramEnd"/>
            <w:r w:rsidRPr="0050673C">
              <w:rPr>
                <w:sz w:val="18"/>
                <w:szCs w:val="18"/>
              </w:rPr>
              <w:t xml:space="preserve"> цена предмета аукциона по продаже земельного участка, находящегося в муниципальной собственности  </w:t>
            </w:r>
          </w:p>
        </w:tc>
        <w:tc>
          <w:tcPr>
            <w:tcW w:w="6520" w:type="dxa"/>
          </w:tcPr>
          <w:p w:rsidR="0050673C" w:rsidRPr="0050673C" w:rsidRDefault="0050673C" w:rsidP="00213F68">
            <w:pPr>
              <w:jc w:val="both"/>
              <w:rPr>
                <w:sz w:val="18"/>
                <w:szCs w:val="18"/>
              </w:rPr>
            </w:pPr>
            <w:r w:rsidRPr="0050673C">
              <w:rPr>
                <w:b/>
                <w:sz w:val="18"/>
                <w:szCs w:val="18"/>
              </w:rPr>
              <w:t>Лот № 1</w:t>
            </w:r>
            <w:r w:rsidRPr="0050673C">
              <w:rPr>
                <w:sz w:val="18"/>
                <w:szCs w:val="18"/>
              </w:rPr>
              <w:t xml:space="preserve"> –  83910 рублей 00 копейки;</w:t>
            </w:r>
          </w:p>
          <w:p w:rsidR="0050673C" w:rsidRPr="0050673C" w:rsidRDefault="0050673C" w:rsidP="00213F68">
            <w:pPr>
              <w:jc w:val="both"/>
              <w:rPr>
                <w:sz w:val="18"/>
                <w:szCs w:val="18"/>
              </w:rPr>
            </w:pPr>
            <w:r w:rsidRPr="0050673C">
              <w:rPr>
                <w:b/>
                <w:sz w:val="18"/>
                <w:szCs w:val="18"/>
              </w:rPr>
              <w:t>Лот № 2</w:t>
            </w:r>
            <w:r w:rsidRPr="0050673C">
              <w:rPr>
                <w:sz w:val="18"/>
                <w:szCs w:val="18"/>
              </w:rPr>
              <w:t xml:space="preserve"> –  18739 рублей 00 копейки;</w:t>
            </w:r>
          </w:p>
          <w:p w:rsidR="0050673C" w:rsidRPr="0050673C" w:rsidRDefault="0050673C" w:rsidP="00213F68">
            <w:pPr>
              <w:jc w:val="both"/>
              <w:rPr>
                <w:sz w:val="18"/>
                <w:szCs w:val="18"/>
              </w:rPr>
            </w:pPr>
            <w:r w:rsidRPr="0050673C">
              <w:rPr>
                <w:b/>
                <w:sz w:val="18"/>
                <w:szCs w:val="18"/>
              </w:rPr>
              <w:t>Лот № 3</w:t>
            </w:r>
            <w:r w:rsidRPr="0050673C">
              <w:rPr>
                <w:sz w:val="18"/>
                <w:szCs w:val="18"/>
              </w:rPr>
              <w:t xml:space="preserve"> –  22234 рублей 00 копейки;</w:t>
            </w:r>
          </w:p>
          <w:p w:rsidR="0050673C" w:rsidRPr="0050673C" w:rsidRDefault="0050673C" w:rsidP="00213F68">
            <w:pPr>
              <w:jc w:val="both"/>
              <w:rPr>
                <w:sz w:val="18"/>
                <w:szCs w:val="18"/>
              </w:rPr>
            </w:pPr>
            <w:r w:rsidRPr="0050673C">
              <w:rPr>
                <w:b/>
                <w:sz w:val="18"/>
                <w:szCs w:val="18"/>
              </w:rPr>
              <w:t>Лот № 4</w:t>
            </w:r>
            <w:r w:rsidRPr="0050673C">
              <w:rPr>
                <w:sz w:val="18"/>
                <w:szCs w:val="18"/>
              </w:rPr>
              <w:t xml:space="preserve"> –  23063 рублей 00 копейки;</w:t>
            </w:r>
          </w:p>
          <w:p w:rsidR="0050673C" w:rsidRPr="0050673C" w:rsidRDefault="0050673C" w:rsidP="00213F68">
            <w:pPr>
              <w:jc w:val="both"/>
              <w:rPr>
                <w:sz w:val="18"/>
                <w:szCs w:val="18"/>
              </w:rPr>
            </w:pPr>
            <w:r w:rsidRPr="0050673C">
              <w:rPr>
                <w:b/>
                <w:sz w:val="18"/>
                <w:szCs w:val="18"/>
              </w:rPr>
              <w:t>Лот № 5</w:t>
            </w:r>
            <w:r w:rsidRPr="0050673C">
              <w:rPr>
                <w:sz w:val="18"/>
                <w:szCs w:val="18"/>
              </w:rPr>
              <w:t xml:space="preserve"> –  52920 рублей 00 копейки</w:t>
            </w:r>
          </w:p>
          <w:p w:rsidR="0050673C" w:rsidRPr="0050673C" w:rsidRDefault="0050673C" w:rsidP="00213F68">
            <w:pPr>
              <w:jc w:val="both"/>
              <w:rPr>
                <w:sz w:val="18"/>
                <w:szCs w:val="18"/>
              </w:rPr>
            </w:pPr>
          </w:p>
        </w:tc>
      </w:tr>
      <w:tr w:rsidR="0050673C" w:rsidRPr="0050673C" w:rsidTr="0050673C">
        <w:trPr>
          <w:trHeight w:val="278"/>
        </w:trPr>
        <w:tc>
          <w:tcPr>
            <w:tcW w:w="468" w:type="dxa"/>
            <w:vAlign w:val="center"/>
          </w:tcPr>
          <w:p w:rsidR="0050673C" w:rsidRPr="0050673C" w:rsidRDefault="0050673C" w:rsidP="00213F68">
            <w:pPr>
              <w:spacing w:before="100" w:beforeAutospacing="1" w:after="100" w:afterAutospacing="1"/>
              <w:rPr>
                <w:color w:val="000000"/>
                <w:sz w:val="18"/>
                <w:szCs w:val="18"/>
              </w:rPr>
            </w:pPr>
            <w:r w:rsidRPr="0050673C">
              <w:rPr>
                <w:color w:val="000000"/>
                <w:sz w:val="18"/>
                <w:szCs w:val="18"/>
              </w:rPr>
              <w:t>7.</w:t>
            </w:r>
          </w:p>
        </w:tc>
        <w:tc>
          <w:tcPr>
            <w:tcW w:w="3077" w:type="dxa"/>
          </w:tcPr>
          <w:p w:rsidR="0050673C" w:rsidRPr="0050673C" w:rsidRDefault="0050673C" w:rsidP="00213F68">
            <w:pPr>
              <w:autoSpaceDE w:val="0"/>
              <w:autoSpaceDN w:val="0"/>
              <w:adjustRightInd w:val="0"/>
              <w:ind w:firstLine="275"/>
              <w:jc w:val="both"/>
              <w:rPr>
                <w:sz w:val="18"/>
                <w:szCs w:val="18"/>
              </w:rPr>
            </w:pPr>
            <w:r w:rsidRPr="0050673C">
              <w:rPr>
                <w:sz w:val="18"/>
                <w:szCs w:val="18"/>
              </w:rPr>
              <w:t xml:space="preserve">Шаг аукциона по продаже земельного участка, находящегося в муниципальной собственности на которую не </w:t>
            </w:r>
            <w:proofErr w:type="gramStart"/>
            <w:r w:rsidRPr="0050673C">
              <w:rPr>
                <w:sz w:val="18"/>
                <w:szCs w:val="18"/>
              </w:rPr>
              <w:t>разграничена</w:t>
            </w:r>
            <w:proofErr w:type="gramEnd"/>
            <w:r w:rsidRPr="0050673C">
              <w:rPr>
                <w:sz w:val="18"/>
                <w:szCs w:val="18"/>
              </w:rPr>
              <w:t xml:space="preserve"> (в размере 10% от начальной цены предмета аукциона)</w:t>
            </w:r>
          </w:p>
        </w:tc>
        <w:tc>
          <w:tcPr>
            <w:tcW w:w="6520" w:type="dxa"/>
          </w:tcPr>
          <w:p w:rsidR="0050673C" w:rsidRPr="0050673C" w:rsidRDefault="0050673C" w:rsidP="00213F68">
            <w:pPr>
              <w:jc w:val="both"/>
              <w:rPr>
                <w:sz w:val="18"/>
                <w:szCs w:val="18"/>
              </w:rPr>
            </w:pPr>
            <w:r w:rsidRPr="0050673C">
              <w:rPr>
                <w:b/>
                <w:sz w:val="18"/>
                <w:szCs w:val="18"/>
              </w:rPr>
              <w:t>Лот № 1</w:t>
            </w:r>
            <w:r w:rsidRPr="0050673C">
              <w:rPr>
                <w:sz w:val="18"/>
                <w:szCs w:val="18"/>
              </w:rPr>
              <w:t xml:space="preserve"> – 2517 рублей 30 копеек;</w:t>
            </w:r>
          </w:p>
          <w:p w:rsidR="0050673C" w:rsidRPr="0050673C" w:rsidRDefault="0050673C" w:rsidP="00213F68">
            <w:pPr>
              <w:jc w:val="both"/>
              <w:rPr>
                <w:sz w:val="18"/>
                <w:szCs w:val="18"/>
              </w:rPr>
            </w:pPr>
            <w:r w:rsidRPr="0050673C">
              <w:rPr>
                <w:b/>
                <w:sz w:val="18"/>
                <w:szCs w:val="18"/>
              </w:rPr>
              <w:t>Лот № 2</w:t>
            </w:r>
            <w:r w:rsidRPr="0050673C">
              <w:rPr>
                <w:sz w:val="18"/>
                <w:szCs w:val="18"/>
              </w:rPr>
              <w:t xml:space="preserve"> – 562 рублей 17 копейки;</w:t>
            </w:r>
          </w:p>
          <w:p w:rsidR="0050673C" w:rsidRPr="0050673C" w:rsidRDefault="0050673C" w:rsidP="00213F68">
            <w:pPr>
              <w:jc w:val="both"/>
              <w:rPr>
                <w:sz w:val="18"/>
                <w:szCs w:val="18"/>
              </w:rPr>
            </w:pPr>
            <w:r w:rsidRPr="0050673C">
              <w:rPr>
                <w:b/>
                <w:sz w:val="18"/>
                <w:szCs w:val="18"/>
              </w:rPr>
              <w:t>Лот № 3</w:t>
            </w:r>
            <w:r w:rsidRPr="0050673C">
              <w:rPr>
                <w:sz w:val="18"/>
                <w:szCs w:val="18"/>
              </w:rPr>
              <w:t xml:space="preserve"> – 667 рублей 02 копеек;</w:t>
            </w:r>
          </w:p>
          <w:p w:rsidR="0050673C" w:rsidRPr="0050673C" w:rsidRDefault="0050673C" w:rsidP="00213F68">
            <w:pPr>
              <w:jc w:val="both"/>
              <w:rPr>
                <w:sz w:val="18"/>
                <w:szCs w:val="18"/>
              </w:rPr>
            </w:pPr>
            <w:r w:rsidRPr="0050673C">
              <w:rPr>
                <w:b/>
                <w:sz w:val="18"/>
                <w:szCs w:val="18"/>
              </w:rPr>
              <w:t>Лот № 4</w:t>
            </w:r>
            <w:r w:rsidRPr="0050673C">
              <w:rPr>
                <w:sz w:val="18"/>
                <w:szCs w:val="18"/>
              </w:rPr>
              <w:t xml:space="preserve"> – 691 рублей 89 копеек;</w:t>
            </w:r>
          </w:p>
          <w:p w:rsidR="0050673C" w:rsidRPr="0050673C" w:rsidRDefault="0050673C" w:rsidP="00213F68">
            <w:pPr>
              <w:jc w:val="both"/>
              <w:rPr>
                <w:sz w:val="18"/>
                <w:szCs w:val="18"/>
              </w:rPr>
            </w:pPr>
            <w:r w:rsidRPr="0050673C">
              <w:rPr>
                <w:b/>
                <w:sz w:val="18"/>
                <w:szCs w:val="18"/>
              </w:rPr>
              <w:t>Лот № 5</w:t>
            </w:r>
            <w:r w:rsidRPr="0050673C">
              <w:rPr>
                <w:sz w:val="18"/>
                <w:szCs w:val="18"/>
              </w:rPr>
              <w:t xml:space="preserve"> – 1587 рублей 60 копеек.</w:t>
            </w:r>
          </w:p>
          <w:p w:rsidR="0050673C" w:rsidRPr="0050673C" w:rsidRDefault="0050673C" w:rsidP="00213F68">
            <w:pPr>
              <w:jc w:val="both"/>
              <w:rPr>
                <w:color w:val="FF0000"/>
                <w:sz w:val="18"/>
                <w:szCs w:val="18"/>
              </w:rPr>
            </w:pPr>
          </w:p>
        </w:tc>
      </w:tr>
      <w:tr w:rsidR="0050673C" w:rsidRPr="0050673C" w:rsidTr="0050673C">
        <w:trPr>
          <w:trHeight w:val="278"/>
        </w:trPr>
        <w:tc>
          <w:tcPr>
            <w:tcW w:w="468" w:type="dxa"/>
            <w:vAlign w:val="center"/>
          </w:tcPr>
          <w:p w:rsidR="0050673C" w:rsidRPr="0050673C" w:rsidRDefault="0050673C" w:rsidP="00213F68">
            <w:pPr>
              <w:spacing w:before="100" w:beforeAutospacing="1" w:after="100" w:afterAutospacing="1"/>
              <w:rPr>
                <w:color w:val="000000"/>
                <w:sz w:val="18"/>
                <w:szCs w:val="18"/>
              </w:rPr>
            </w:pPr>
            <w:r w:rsidRPr="0050673C">
              <w:rPr>
                <w:color w:val="000000"/>
                <w:sz w:val="18"/>
                <w:szCs w:val="18"/>
              </w:rPr>
              <w:t>8.</w:t>
            </w:r>
          </w:p>
        </w:tc>
        <w:tc>
          <w:tcPr>
            <w:tcW w:w="3077" w:type="dxa"/>
          </w:tcPr>
          <w:p w:rsidR="0050673C" w:rsidRPr="0050673C" w:rsidRDefault="0050673C" w:rsidP="00213F68">
            <w:pPr>
              <w:autoSpaceDE w:val="0"/>
              <w:autoSpaceDN w:val="0"/>
              <w:adjustRightInd w:val="0"/>
              <w:ind w:firstLine="275"/>
              <w:jc w:val="both"/>
              <w:rPr>
                <w:sz w:val="18"/>
                <w:szCs w:val="18"/>
              </w:rPr>
            </w:pPr>
            <w:r w:rsidRPr="0050673C">
              <w:rPr>
                <w:sz w:val="18"/>
                <w:szCs w:val="18"/>
              </w:rPr>
              <w:t>Форма заявки на участие в аукционе по продаже земельного участка, находящегося в муниципальной собственности,  перечень документов, представляемых заявителем  для участия в аукционе и порядок приема заявки на участие в аукционе</w:t>
            </w:r>
          </w:p>
        </w:tc>
        <w:tc>
          <w:tcPr>
            <w:tcW w:w="6520" w:type="dxa"/>
          </w:tcPr>
          <w:p w:rsidR="0050673C" w:rsidRPr="0050673C" w:rsidRDefault="0050673C" w:rsidP="00213F68">
            <w:pPr>
              <w:ind w:left="33" w:firstLine="317"/>
              <w:jc w:val="both"/>
              <w:rPr>
                <w:sz w:val="18"/>
                <w:szCs w:val="18"/>
              </w:rPr>
            </w:pPr>
            <w:proofErr w:type="gramStart"/>
            <w:r w:rsidRPr="0050673C">
              <w:rPr>
                <w:sz w:val="18"/>
                <w:szCs w:val="18"/>
              </w:rPr>
              <w:t>Для участия в аукционе по продаже земельного участка, находящегося в муниципальной собственности заявитель предоставляет организатору аукциона (лично или через своего полномочного представителя) в установленный в извещении о проведении аукциона срок заявку в двух экземплярах по форме согласно Приложению 1 с прилагаемыми к ней следующими документами, установленными ст. 39.12 Земельного кодекса Российской Федерации:</w:t>
            </w:r>
            <w:proofErr w:type="gramEnd"/>
          </w:p>
          <w:p w:rsidR="0050673C" w:rsidRPr="0050673C" w:rsidRDefault="0050673C" w:rsidP="00213F68">
            <w:pPr>
              <w:autoSpaceDE w:val="0"/>
              <w:autoSpaceDN w:val="0"/>
              <w:adjustRightInd w:val="0"/>
              <w:ind w:firstLine="317"/>
              <w:jc w:val="both"/>
              <w:rPr>
                <w:sz w:val="18"/>
                <w:szCs w:val="18"/>
              </w:rPr>
            </w:pPr>
            <w:r w:rsidRPr="0050673C">
              <w:rPr>
                <w:sz w:val="18"/>
                <w:szCs w:val="18"/>
              </w:rPr>
              <w:t>- выписку из Единого государственного реестра юридических лиц – для юридических лиц (по инициативе заявителя);</w:t>
            </w:r>
          </w:p>
          <w:p w:rsidR="0050673C" w:rsidRPr="0050673C" w:rsidRDefault="0050673C" w:rsidP="00213F68">
            <w:pPr>
              <w:autoSpaceDE w:val="0"/>
              <w:autoSpaceDN w:val="0"/>
              <w:adjustRightInd w:val="0"/>
              <w:ind w:firstLine="317"/>
              <w:jc w:val="both"/>
              <w:rPr>
                <w:sz w:val="18"/>
                <w:szCs w:val="18"/>
              </w:rPr>
            </w:pPr>
            <w:r w:rsidRPr="0050673C">
              <w:rPr>
                <w:sz w:val="18"/>
                <w:szCs w:val="18"/>
              </w:rPr>
              <w:t xml:space="preserve">   - выписку из Единого государственного реестра индивидуальных предпринимателей – для индивидуальных предпринимателей (по инициативе заявителя);</w:t>
            </w:r>
          </w:p>
          <w:p w:rsidR="0050673C" w:rsidRPr="0050673C" w:rsidRDefault="0050673C" w:rsidP="00213F68">
            <w:pPr>
              <w:autoSpaceDE w:val="0"/>
              <w:autoSpaceDN w:val="0"/>
              <w:adjustRightInd w:val="0"/>
              <w:ind w:firstLine="317"/>
              <w:jc w:val="both"/>
              <w:rPr>
                <w:sz w:val="18"/>
                <w:szCs w:val="18"/>
              </w:rPr>
            </w:pPr>
            <w:r w:rsidRPr="0050673C">
              <w:rPr>
                <w:sz w:val="18"/>
                <w:szCs w:val="18"/>
              </w:rPr>
              <w:t>- копии документов, удостоверяющих личность – для физических лиц;</w:t>
            </w:r>
          </w:p>
          <w:p w:rsidR="0050673C" w:rsidRPr="0050673C" w:rsidRDefault="0050673C" w:rsidP="00213F68">
            <w:pPr>
              <w:autoSpaceDE w:val="0"/>
              <w:autoSpaceDN w:val="0"/>
              <w:adjustRightInd w:val="0"/>
              <w:ind w:firstLine="317"/>
              <w:jc w:val="both"/>
              <w:rPr>
                <w:sz w:val="18"/>
                <w:szCs w:val="18"/>
              </w:rPr>
            </w:pPr>
            <w:r w:rsidRPr="0050673C">
              <w:rPr>
                <w:sz w:val="18"/>
                <w:szCs w:val="18"/>
              </w:rPr>
              <w:t xml:space="preserve">- надлежащим образом заверенный перевод </w:t>
            </w:r>
            <w:proofErr w:type="gramStart"/>
            <w:r w:rsidRPr="0050673C">
              <w:rPr>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0673C">
              <w:rPr>
                <w:sz w:val="18"/>
                <w:szCs w:val="18"/>
              </w:rPr>
              <w:t>, если заявителем является иностранное юридическое лицо;</w:t>
            </w:r>
          </w:p>
          <w:p w:rsidR="0050673C" w:rsidRPr="0050673C" w:rsidRDefault="0050673C" w:rsidP="00213F68">
            <w:pPr>
              <w:autoSpaceDE w:val="0"/>
              <w:autoSpaceDN w:val="0"/>
              <w:adjustRightInd w:val="0"/>
              <w:ind w:firstLine="317"/>
              <w:jc w:val="both"/>
              <w:rPr>
                <w:sz w:val="18"/>
                <w:szCs w:val="18"/>
              </w:rPr>
            </w:pPr>
            <w:r w:rsidRPr="0050673C">
              <w:rPr>
                <w:sz w:val="18"/>
                <w:szCs w:val="18"/>
              </w:rPr>
              <w:t>- документы, подтверждающие внесение задатка.</w:t>
            </w:r>
          </w:p>
          <w:p w:rsidR="0050673C" w:rsidRPr="0050673C" w:rsidRDefault="0050673C" w:rsidP="00213F68">
            <w:pPr>
              <w:ind w:left="33" w:firstLine="317"/>
              <w:jc w:val="both"/>
              <w:rPr>
                <w:sz w:val="18"/>
                <w:szCs w:val="18"/>
              </w:rPr>
            </w:pPr>
            <w:r w:rsidRPr="0050673C">
              <w:rPr>
                <w:sz w:val="18"/>
                <w:szCs w:val="18"/>
              </w:rPr>
              <w:t xml:space="preserve">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гражданским законодательством. </w:t>
            </w:r>
          </w:p>
          <w:p w:rsidR="0050673C" w:rsidRPr="0050673C" w:rsidRDefault="0050673C" w:rsidP="00213F68">
            <w:pPr>
              <w:ind w:left="33" w:firstLine="317"/>
              <w:jc w:val="both"/>
              <w:rPr>
                <w:sz w:val="18"/>
                <w:szCs w:val="18"/>
              </w:rPr>
            </w:pPr>
            <w:r w:rsidRPr="0050673C">
              <w:rPr>
                <w:sz w:val="18"/>
                <w:szCs w:val="18"/>
              </w:rPr>
              <w:t>Один заявитель вправе подать только одну заявку на участие в аукционе по продаже права на заключение договора аренды земельного участка, находящегося в собственности Городовиковского РМО. Заявитель имеет право отозвать принятую Организатором аукциона по продаже права на заключение договора аренды земельного участка, находящегося в собственности Республики Калмыкия заявку до дня окончания срока приема заявок, уведомив об этом в письменной форме Организатора аукциона.</w:t>
            </w:r>
          </w:p>
          <w:p w:rsidR="0050673C" w:rsidRPr="0050673C" w:rsidRDefault="0050673C" w:rsidP="00213F68">
            <w:pPr>
              <w:ind w:left="33" w:firstLine="317"/>
              <w:jc w:val="both"/>
              <w:rPr>
                <w:sz w:val="18"/>
                <w:szCs w:val="18"/>
              </w:rPr>
            </w:pPr>
            <w:r w:rsidRPr="0050673C">
              <w:rPr>
                <w:sz w:val="18"/>
                <w:szCs w:val="18"/>
              </w:rPr>
              <w:t xml:space="preserve"> Заявка на участие в аукционе по продаже права на заключение договора аренды земельного участка, находящегося в собственности Городовиковского РМО, поступившая </w:t>
            </w:r>
            <w:proofErr w:type="gramStart"/>
            <w:r w:rsidRPr="0050673C">
              <w:rPr>
                <w:sz w:val="18"/>
                <w:szCs w:val="18"/>
              </w:rPr>
              <w:t>по истечение</w:t>
            </w:r>
            <w:proofErr w:type="gramEnd"/>
            <w:r w:rsidRPr="0050673C">
              <w:rPr>
                <w:sz w:val="18"/>
                <w:szCs w:val="18"/>
              </w:rPr>
              <w:t xml:space="preserve"> срока ее приема, возвращается в день ее поступления заявителю.</w:t>
            </w:r>
          </w:p>
        </w:tc>
      </w:tr>
      <w:tr w:rsidR="0050673C" w:rsidRPr="0050673C" w:rsidTr="0050673C">
        <w:trPr>
          <w:trHeight w:val="278"/>
        </w:trPr>
        <w:tc>
          <w:tcPr>
            <w:tcW w:w="468" w:type="dxa"/>
            <w:vAlign w:val="center"/>
          </w:tcPr>
          <w:p w:rsidR="0050673C" w:rsidRPr="0050673C" w:rsidRDefault="0050673C" w:rsidP="00213F68">
            <w:pPr>
              <w:spacing w:before="100" w:beforeAutospacing="1" w:after="100" w:afterAutospacing="1"/>
              <w:rPr>
                <w:color w:val="000000"/>
                <w:sz w:val="18"/>
                <w:szCs w:val="18"/>
              </w:rPr>
            </w:pPr>
            <w:r w:rsidRPr="0050673C">
              <w:rPr>
                <w:color w:val="000000"/>
                <w:sz w:val="18"/>
                <w:szCs w:val="18"/>
              </w:rPr>
              <w:t>9.</w:t>
            </w:r>
          </w:p>
        </w:tc>
        <w:tc>
          <w:tcPr>
            <w:tcW w:w="3077" w:type="dxa"/>
          </w:tcPr>
          <w:p w:rsidR="0050673C" w:rsidRPr="0050673C" w:rsidRDefault="0050673C" w:rsidP="00213F68">
            <w:pPr>
              <w:autoSpaceDE w:val="0"/>
              <w:autoSpaceDN w:val="0"/>
              <w:adjustRightInd w:val="0"/>
              <w:ind w:firstLine="275"/>
              <w:jc w:val="both"/>
              <w:rPr>
                <w:sz w:val="18"/>
                <w:szCs w:val="18"/>
              </w:rPr>
            </w:pPr>
            <w:r w:rsidRPr="0050673C">
              <w:rPr>
                <w:sz w:val="18"/>
                <w:szCs w:val="18"/>
              </w:rPr>
              <w:t>Адрес места приема, дата и время начала и окончания приема заявок на участие в аукционе, по продаже земельного участка, находящегося в муниципальной собственности.</w:t>
            </w:r>
          </w:p>
        </w:tc>
        <w:tc>
          <w:tcPr>
            <w:tcW w:w="6520" w:type="dxa"/>
            <w:shd w:val="clear" w:color="auto" w:fill="auto"/>
          </w:tcPr>
          <w:p w:rsidR="0050673C" w:rsidRPr="0050673C" w:rsidRDefault="0050673C" w:rsidP="00213F68">
            <w:pPr>
              <w:ind w:firstLine="317"/>
              <w:jc w:val="both"/>
              <w:rPr>
                <w:sz w:val="18"/>
                <w:szCs w:val="18"/>
              </w:rPr>
            </w:pPr>
            <w:r w:rsidRPr="0050673C">
              <w:rPr>
                <w:sz w:val="18"/>
                <w:szCs w:val="18"/>
              </w:rPr>
              <w:t xml:space="preserve">Заявки с прилагаемыми к ним документами </w:t>
            </w:r>
            <w:proofErr w:type="gramStart"/>
            <w:r w:rsidRPr="0050673C">
              <w:rPr>
                <w:sz w:val="18"/>
                <w:szCs w:val="18"/>
              </w:rPr>
              <w:t>принимаются представителем Организатора аукциона по рабочим дням начиная</w:t>
            </w:r>
            <w:proofErr w:type="gramEnd"/>
            <w:r w:rsidRPr="0050673C">
              <w:rPr>
                <w:sz w:val="18"/>
                <w:szCs w:val="18"/>
              </w:rPr>
              <w:t xml:space="preserve"> с 20.11.2020 г. по адресу: РФ, РК, г. </w:t>
            </w:r>
            <w:proofErr w:type="spellStart"/>
            <w:r w:rsidRPr="0050673C">
              <w:rPr>
                <w:sz w:val="18"/>
                <w:szCs w:val="18"/>
              </w:rPr>
              <w:t>Городовиковск</w:t>
            </w:r>
            <w:proofErr w:type="spellEnd"/>
            <w:r w:rsidRPr="0050673C">
              <w:rPr>
                <w:sz w:val="18"/>
                <w:szCs w:val="18"/>
              </w:rPr>
              <w:t xml:space="preserve">, пер. Комсомольский д. 3,  </w:t>
            </w:r>
            <w:proofErr w:type="spellStart"/>
            <w:r w:rsidRPr="0050673C">
              <w:rPr>
                <w:sz w:val="18"/>
                <w:szCs w:val="18"/>
              </w:rPr>
              <w:t>каб</w:t>
            </w:r>
            <w:proofErr w:type="spellEnd"/>
            <w:r w:rsidRPr="0050673C">
              <w:rPr>
                <w:sz w:val="18"/>
                <w:szCs w:val="18"/>
              </w:rPr>
              <w:t>. №  26 (</w:t>
            </w:r>
            <w:r w:rsidRPr="0050673C">
              <w:rPr>
                <w:color w:val="000000"/>
                <w:sz w:val="18"/>
                <w:szCs w:val="18"/>
              </w:rPr>
              <w:t xml:space="preserve">Комитет по земельным и имущественным отношениям ГРМО) </w:t>
            </w:r>
            <w:r w:rsidRPr="0050673C">
              <w:rPr>
                <w:sz w:val="18"/>
                <w:szCs w:val="18"/>
              </w:rPr>
              <w:t>с 09 час. 00 мин. до 13 час. 00 мин. и с 14 час. 00 мин. до 18 час.00 мин. по местному времени.</w:t>
            </w:r>
          </w:p>
          <w:p w:rsidR="0050673C" w:rsidRPr="0050673C" w:rsidRDefault="0050673C" w:rsidP="00213F68">
            <w:pPr>
              <w:ind w:left="33" w:firstLine="317"/>
              <w:rPr>
                <w:sz w:val="18"/>
                <w:szCs w:val="18"/>
              </w:rPr>
            </w:pPr>
            <w:r w:rsidRPr="0050673C">
              <w:rPr>
                <w:sz w:val="18"/>
                <w:szCs w:val="18"/>
              </w:rPr>
              <w:t>Дата и время окончания приема заявок на участие в аукционе -21.12.2020 г. до 17 час. 00 мин. по местному времени.</w:t>
            </w:r>
          </w:p>
        </w:tc>
      </w:tr>
      <w:tr w:rsidR="0050673C" w:rsidRPr="0050673C" w:rsidTr="0050673C">
        <w:trPr>
          <w:trHeight w:val="278"/>
        </w:trPr>
        <w:tc>
          <w:tcPr>
            <w:tcW w:w="468" w:type="dxa"/>
            <w:vAlign w:val="center"/>
          </w:tcPr>
          <w:p w:rsidR="0050673C" w:rsidRPr="0050673C" w:rsidRDefault="0050673C" w:rsidP="00213F68">
            <w:pPr>
              <w:spacing w:before="100" w:beforeAutospacing="1" w:after="100" w:afterAutospacing="1"/>
              <w:rPr>
                <w:color w:val="000000"/>
                <w:sz w:val="18"/>
                <w:szCs w:val="18"/>
              </w:rPr>
            </w:pPr>
            <w:r w:rsidRPr="0050673C">
              <w:rPr>
                <w:color w:val="000000"/>
                <w:sz w:val="18"/>
                <w:szCs w:val="18"/>
              </w:rPr>
              <w:t>10.</w:t>
            </w:r>
          </w:p>
        </w:tc>
        <w:tc>
          <w:tcPr>
            <w:tcW w:w="3077" w:type="dxa"/>
          </w:tcPr>
          <w:p w:rsidR="0050673C" w:rsidRPr="0050673C" w:rsidRDefault="0050673C" w:rsidP="00213F68">
            <w:pPr>
              <w:autoSpaceDE w:val="0"/>
              <w:autoSpaceDN w:val="0"/>
              <w:adjustRightInd w:val="0"/>
              <w:ind w:firstLine="275"/>
              <w:jc w:val="both"/>
              <w:rPr>
                <w:b/>
                <w:sz w:val="18"/>
                <w:szCs w:val="18"/>
              </w:rPr>
            </w:pPr>
            <w:r w:rsidRPr="0050673C">
              <w:rPr>
                <w:sz w:val="18"/>
                <w:szCs w:val="18"/>
              </w:rPr>
              <w:t xml:space="preserve"> Дата, время и место рассмотрения заявок на участие в аукционе, по продаже земельного участка, находящегося в муниципальной собственности.</w:t>
            </w:r>
          </w:p>
        </w:tc>
        <w:tc>
          <w:tcPr>
            <w:tcW w:w="6520" w:type="dxa"/>
            <w:shd w:val="clear" w:color="auto" w:fill="auto"/>
          </w:tcPr>
          <w:p w:rsidR="0050673C" w:rsidRPr="0050673C" w:rsidRDefault="0050673C" w:rsidP="00213F68">
            <w:pPr>
              <w:ind w:firstLine="317"/>
              <w:jc w:val="both"/>
              <w:rPr>
                <w:color w:val="000000"/>
                <w:sz w:val="18"/>
                <w:szCs w:val="18"/>
              </w:rPr>
            </w:pPr>
            <w:r w:rsidRPr="0050673C">
              <w:rPr>
                <w:sz w:val="18"/>
                <w:szCs w:val="18"/>
              </w:rPr>
              <w:t xml:space="preserve">23.12.2020 г. в 15 час. 00 мин., по адресу: РФ, Республика Калмыкия, г. </w:t>
            </w:r>
            <w:proofErr w:type="spellStart"/>
            <w:r w:rsidRPr="0050673C">
              <w:rPr>
                <w:sz w:val="18"/>
                <w:szCs w:val="18"/>
              </w:rPr>
              <w:t>Городовиковск</w:t>
            </w:r>
            <w:proofErr w:type="spellEnd"/>
            <w:r w:rsidRPr="0050673C">
              <w:rPr>
                <w:sz w:val="18"/>
                <w:szCs w:val="18"/>
              </w:rPr>
              <w:t>, пер. Комсомольский д. 3 (</w:t>
            </w:r>
            <w:r w:rsidRPr="0050673C">
              <w:rPr>
                <w:color w:val="000000"/>
                <w:sz w:val="18"/>
                <w:szCs w:val="18"/>
              </w:rPr>
              <w:t>Комитет по земельным и имущественным отношениям ГРМО)</w:t>
            </w:r>
          </w:p>
          <w:p w:rsidR="0050673C" w:rsidRPr="0050673C" w:rsidRDefault="0050673C" w:rsidP="00213F68">
            <w:pPr>
              <w:ind w:firstLine="317"/>
              <w:jc w:val="both"/>
              <w:rPr>
                <w:b/>
                <w:sz w:val="18"/>
                <w:szCs w:val="18"/>
              </w:rPr>
            </w:pPr>
          </w:p>
        </w:tc>
      </w:tr>
      <w:tr w:rsidR="0050673C" w:rsidRPr="0050673C" w:rsidTr="0050673C">
        <w:trPr>
          <w:trHeight w:val="2117"/>
        </w:trPr>
        <w:tc>
          <w:tcPr>
            <w:tcW w:w="468" w:type="dxa"/>
            <w:vAlign w:val="center"/>
          </w:tcPr>
          <w:p w:rsidR="0050673C" w:rsidRPr="0050673C" w:rsidRDefault="0050673C" w:rsidP="00213F68">
            <w:pPr>
              <w:spacing w:before="100" w:beforeAutospacing="1" w:after="100" w:afterAutospacing="1"/>
              <w:rPr>
                <w:color w:val="000000"/>
                <w:sz w:val="18"/>
                <w:szCs w:val="18"/>
              </w:rPr>
            </w:pPr>
            <w:r w:rsidRPr="0050673C">
              <w:rPr>
                <w:color w:val="000000"/>
                <w:sz w:val="18"/>
                <w:szCs w:val="18"/>
              </w:rPr>
              <w:lastRenderedPageBreak/>
              <w:t>11.</w:t>
            </w:r>
          </w:p>
        </w:tc>
        <w:tc>
          <w:tcPr>
            <w:tcW w:w="3077" w:type="dxa"/>
          </w:tcPr>
          <w:p w:rsidR="0050673C" w:rsidRPr="0050673C" w:rsidRDefault="0050673C" w:rsidP="00213F68">
            <w:pPr>
              <w:ind w:firstLine="275"/>
              <w:jc w:val="both"/>
              <w:rPr>
                <w:sz w:val="18"/>
                <w:szCs w:val="18"/>
              </w:rPr>
            </w:pPr>
            <w:r w:rsidRPr="0050673C">
              <w:rPr>
                <w:sz w:val="18"/>
                <w:szCs w:val="18"/>
              </w:rPr>
              <w:t>Размер задатка</w:t>
            </w:r>
          </w:p>
        </w:tc>
        <w:tc>
          <w:tcPr>
            <w:tcW w:w="6520" w:type="dxa"/>
          </w:tcPr>
          <w:p w:rsidR="0050673C" w:rsidRPr="0050673C" w:rsidRDefault="0050673C" w:rsidP="00213F68">
            <w:pPr>
              <w:jc w:val="both"/>
              <w:rPr>
                <w:sz w:val="18"/>
                <w:szCs w:val="18"/>
              </w:rPr>
            </w:pPr>
            <w:r w:rsidRPr="0050673C">
              <w:rPr>
                <w:b/>
                <w:sz w:val="18"/>
                <w:szCs w:val="18"/>
              </w:rPr>
              <w:t>Лот №1</w:t>
            </w:r>
            <w:r w:rsidRPr="0050673C">
              <w:rPr>
                <w:sz w:val="18"/>
                <w:szCs w:val="18"/>
              </w:rPr>
              <w:t xml:space="preserve"> – 75519 рублей 00 копеек;</w:t>
            </w:r>
          </w:p>
          <w:p w:rsidR="0050673C" w:rsidRPr="0050673C" w:rsidRDefault="0050673C" w:rsidP="00213F68">
            <w:pPr>
              <w:jc w:val="both"/>
              <w:rPr>
                <w:sz w:val="18"/>
                <w:szCs w:val="18"/>
              </w:rPr>
            </w:pPr>
            <w:r w:rsidRPr="0050673C">
              <w:rPr>
                <w:b/>
                <w:sz w:val="18"/>
                <w:szCs w:val="18"/>
              </w:rPr>
              <w:t>Лот №2</w:t>
            </w:r>
            <w:r w:rsidRPr="0050673C">
              <w:rPr>
                <w:sz w:val="18"/>
                <w:szCs w:val="18"/>
              </w:rPr>
              <w:t>– 16865 рублей 10 копеек;</w:t>
            </w:r>
          </w:p>
          <w:p w:rsidR="0050673C" w:rsidRPr="0050673C" w:rsidRDefault="0050673C" w:rsidP="00213F68">
            <w:pPr>
              <w:jc w:val="both"/>
              <w:rPr>
                <w:sz w:val="18"/>
                <w:szCs w:val="18"/>
              </w:rPr>
            </w:pPr>
            <w:r w:rsidRPr="0050673C">
              <w:rPr>
                <w:b/>
                <w:sz w:val="18"/>
                <w:szCs w:val="18"/>
              </w:rPr>
              <w:t>Лот №3</w:t>
            </w:r>
            <w:r w:rsidRPr="0050673C">
              <w:rPr>
                <w:sz w:val="18"/>
                <w:szCs w:val="18"/>
              </w:rPr>
              <w:t xml:space="preserve"> – 20010 рублей 60 копеек;</w:t>
            </w:r>
          </w:p>
          <w:p w:rsidR="0050673C" w:rsidRPr="0050673C" w:rsidRDefault="0050673C" w:rsidP="00213F68">
            <w:pPr>
              <w:jc w:val="both"/>
              <w:rPr>
                <w:sz w:val="18"/>
                <w:szCs w:val="18"/>
              </w:rPr>
            </w:pPr>
            <w:r w:rsidRPr="0050673C">
              <w:rPr>
                <w:b/>
                <w:sz w:val="18"/>
                <w:szCs w:val="18"/>
              </w:rPr>
              <w:t>Лот №4</w:t>
            </w:r>
            <w:r w:rsidRPr="0050673C">
              <w:rPr>
                <w:sz w:val="18"/>
                <w:szCs w:val="18"/>
              </w:rPr>
              <w:t xml:space="preserve"> – 20756 рублей 70 копеек;</w:t>
            </w:r>
          </w:p>
          <w:p w:rsidR="0050673C" w:rsidRPr="0050673C" w:rsidRDefault="0050673C" w:rsidP="00213F68">
            <w:pPr>
              <w:jc w:val="both"/>
              <w:rPr>
                <w:sz w:val="18"/>
                <w:szCs w:val="18"/>
              </w:rPr>
            </w:pPr>
            <w:r w:rsidRPr="0050673C">
              <w:rPr>
                <w:b/>
                <w:sz w:val="18"/>
                <w:szCs w:val="18"/>
              </w:rPr>
              <w:t>Лот №5</w:t>
            </w:r>
            <w:r w:rsidRPr="0050673C">
              <w:rPr>
                <w:sz w:val="18"/>
                <w:szCs w:val="18"/>
              </w:rPr>
              <w:t xml:space="preserve"> – 47628 рублей 00 копеек;</w:t>
            </w:r>
          </w:p>
          <w:p w:rsidR="0050673C" w:rsidRPr="0050673C" w:rsidRDefault="0050673C" w:rsidP="00213F68">
            <w:pPr>
              <w:jc w:val="both"/>
              <w:rPr>
                <w:sz w:val="18"/>
                <w:szCs w:val="18"/>
              </w:rPr>
            </w:pPr>
          </w:p>
        </w:tc>
      </w:tr>
      <w:tr w:rsidR="0050673C" w:rsidRPr="0050673C" w:rsidTr="0050673C">
        <w:trPr>
          <w:trHeight w:val="278"/>
        </w:trPr>
        <w:tc>
          <w:tcPr>
            <w:tcW w:w="468" w:type="dxa"/>
            <w:vAlign w:val="center"/>
          </w:tcPr>
          <w:p w:rsidR="0050673C" w:rsidRPr="0050673C" w:rsidRDefault="0050673C" w:rsidP="00213F68">
            <w:pPr>
              <w:spacing w:before="100" w:beforeAutospacing="1" w:after="100" w:afterAutospacing="1"/>
              <w:rPr>
                <w:color w:val="000000"/>
                <w:sz w:val="18"/>
                <w:szCs w:val="18"/>
              </w:rPr>
            </w:pPr>
            <w:r w:rsidRPr="0050673C">
              <w:rPr>
                <w:color w:val="000000"/>
                <w:sz w:val="18"/>
                <w:szCs w:val="18"/>
              </w:rPr>
              <w:t>12.</w:t>
            </w:r>
          </w:p>
        </w:tc>
        <w:tc>
          <w:tcPr>
            <w:tcW w:w="3077" w:type="dxa"/>
          </w:tcPr>
          <w:p w:rsidR="0050673C" w:rsidRPr="0050673C" w:rsidRDefault="0050673C" w:rsidP="00213F68">
            <w:pPr>
              <w:ind w:firstLine="275"/>
              <w:jc w:val="both"/>
              <w:rPr>
                <w:sz w:val="18"/>
                <w:szCs w:val="18"/>
              </w:rPr>
            </w:pPr>
            <w:r w:rsidRPr="0050673C">
              <w:rPr>
                <w:sz w:val="18"/>
                <w:szCs w:val="18"/>
              </w:rPr>
              <w:t>Порядок внесения задатка участниками аукциона по продаже земельного участка, находящегося в муниципальной собственности, возврата задатка, банковские реквизиты счета для перечисления задатка</w:t>
            </w:r>
          </w:p>
        </w:tc>
        <w:tc>
          <w:tcPr>
            <w:tcW w:w="6520" w:type="dxa"/>
          </w:tcPr>
          <w:p w:rsidR="0050673C" w:rsidRPr="0050673C" w:rsidRDefault="0050673C" w:rsidP="00213F68">
            <w:pPr>
              <w:shd w:val="clear" w:color="auto" w:fill="FFFFFF"/>
              <w:ind w:left="5" w:right="19" w:firstLine="317"/>
              <w:jc w:val="both"/>
              <w:rPr>
                <w:sz w:val="18"/>
                <w:szCs w:val="18"/>
              </w:rPr>
            </w:pPr>
            <w:r w:rsidRPr="0050673C">
              <w:rPr>
                <w:sz w:val="18"/>
                <w:szCs w:val="18"/>
              </w:rPr>
              <w:t xml:space="preserve">Задаток вносится в валюте Российской Федерации на расчетный счет по следующим реквизитам: </w:t>
            </w:r>
          </w:p>
          <w:p w:rsidR="0050673C" w:rsidRPr="0050673C" w:rsidRDefault="0050673C" w:rsidP="00213F68">
            <w:pPr>
              <w:shd w:val="clear" w:color="auto" w:fill="FFFFFF"/>
              <w:ind w:left="5" w:right="19" w:firstLine="317"/>
              <w:jc w:val="both"/>
              <w:rPr>
                <w:sz w:val="18"/>
                <w:szCs w:val="18"/>
              </w:rPr>
            </w:pPr>
            <w:r w:rsidRPr="0050673C">
              <w:rPr>
                <w:spacing w:val="-3"/>
                <w:sz w:val="18"/>
                <w:szCs w:val="18"/>
              </w:rPr>
              <w:t xml:space="preserve">Получатель: </w:t>
            </w:r>
            <w:r w:rsidRPr="0050673C">
              <w:rPr>
                <w:sz w:val="18"/>
                <w:szCs w:val="18"/>
              </w:rPr>
              <w:t xml:space="preserve">УФК  по  Республике Калмыкия   (Комитет по земельным и имущественным отношениям ГРМО л/с 05053050330) </w:t>
            </w:r>
          </w:p>
          <w:p w:rsidR="0050673C" w:rsidRPr="0050673C" w:rsidRDefault="0050673C" w:rsidP="00213F68">
            <w:pPr>
              <w:rPr>
                <w:sz w:val="18"/>
                <w:szCs w:val="18"/>
              </w:rPr>
            </w:pPr>
            <w:proofErr w:type="spellStart"/>
            <w:proofErr w:type="gramStart"/>
            <w:r w:rsidRPr="0050673C">
              <w:rPr>
                <w:sz w:val="18"/>
                <w:szCs w:val="18"/>
              </w:rPr>
              <w:t>р</w:t>
            </w:r>
            <w:proofErr w:type="spellEnd"/>
            <w:proofErr w:type="gramEnd"/>
            <w:r w:rsidRPr="0050673C">
              <w:rPr>
                <w:sz w:val="18"/>
                <w:szCs w:val="18"/>
              </w:rPr>
              <w:t>/с 40302810385803000018 в Отделение – НБ Республики Калмыкия г. Элиста</w:t>
            </w:r>
          </w:p>
          <w:p w:rsidR="0050673C" w:rsidRPr="0050673C" w:rsidRDefault="0050673C" w:rsidP="00213F68">
            <w:pPr>
              <w:rPr>
                <w:sz w:val="18"/>
                <w:szCs w:val="18"/>
              </w:rPr>
            </w:pPr>
            <w:r w:rsidRPr="0050673C">
              <w:rPr>
                <w:sz w:val="18"/>
                <w:szCs w:val="18"/>
              </w:rPr>
              <w:t>БИК 048580001</w:t>
            </w:r>
          </w:p>
          <w:p w:rsidR="0050673C" w:rsidRPr="0050673C" w:rsidRDefault="0050673C" w:rsidP="00213F68">
            <w:pPr>
              <w:rPr>
                <w:sz w:val="18"/>
                <w:szCs w:val="18"/>
              </w:rPr>
            </w:pPr>
            <w:r w:rsidRPr="0050673C">
              <w:rPr>
                <w:sz w:val="18"/>
                <w:szCs w:val="18"/>
              </w:rPr>
              <w:t>ИНН/0801901455/080101001</w:t>
            </w:r>
          </w:p>
          <w:p w:rsidR="0050673C" w:rsidRPr="0050673C" w:rsidRDefault="0050673C" w:rsidP="00213F68">
            <w:pPr>
              <w:spacing w:line="0" w:lineRule="atLeast"/>
              <w:contextualSpacing/>
              <w:rPr>
                <w:sz w:val="18"/>
                <w:szCs w:val="18"/>
              </w:rPr>
            </w:pPr>
            <w:r w:rsidRPr="0050673C">
              <w:rPr>
                <w:sz w:val="18"/>
                <w:szCs w:val="18"/>
              </w:rPr>
              <w:t xml:space="preserve"> ОКТМО 85605000</w:t>
            </w:r>
          </w:p>
          <w:p w:rsidR="0050673C" w:rsidRPr="0050673C" w:rsidRDefault="0050673C" w:rsidP="00213F68">
            <w:pPr>
              <w:spacing w:line="0" w:lineRule="atLeast"/>
              <w:ind w:left="33" w:firstLine="317"/>
              <w:contextualSpacing/>
              <w:jc w:val="both"/>
              <w:rPr>
                <w:sz w:val="18"/>
                <w:szCs w:val="18"/>
              </w:rPr>
            </w:pPr>
            <w:r w:rsidRPr="0050673C">
              <w:rPr>
                <w:sz w:val="18"/>
                <w:szCs w:val="18"/>
              </w:rPr>
              <w:t>В платежном поручении в части «Назначения платежа» необходимо указать дату проведения аукциона по продаже земельного участка, находящегося в муниципальной собственности.</w:t>
            </w:r>
          </w:p>
          <w:p w:rsidR="0050673C" w:rsidRPr="0050673C" w:rsidRDefault="0050673C" w:rsidP="00213F68">
            <w:pPr>
              <w:ind w:left="33" w:firstLine="317"/>
              <w:jc w:val="both"/>
              <w:rPr>
                <w:sz w:val="18"/>
                <w:szCs w:val="18"/>
              </w:rPr>
            </w:pPr>
            <w:r w:rsidRPr="0050673C">
              <w:rPr>
                <w:sz w:val="18"/>
                <w:szCs w:val="18"/>
              </w:rPr>
              <w:t xml:space="preserve"> Документом, подтверждающим поступление задатка на указанный Организатором аукциона счет, является выписка с указанного счета.</w:t>
            </w:r>
          </w:p>
          <w:p w:rsidR="0050673C" w:rsidRPr="0050673C" w:rsidRDefault="0050673C" w:rsidP="00213F68">
            <w:pPr>
              <w:ind w:left="33" w:firstLine="317"/>
              <w:jc w:val="both"/>
              <w:rPr>
                <w:sz w:val="18"/>
                <w:szCs w:val="18"/>
              </w:rPr>
            </w:pPr>
            <w:r w:rsidRPr="0050673C">
              <w:rPr>
                <w:sz w:val="18"/>
                <w:szCs w:val="18"/>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w:t>
            </w:r>
          </w:p>
          <w:p w:rsidR="0050673C" w:rsidRPr="0050673C" w:rsidRDefault="0050673C" w:rsidP="00213F68">
            <w:pPr>
              <w:ind w:left="33" w:firstLine="317"/>
              <w:jc w:val="both"/>
              <w:rPr>
                <w:b/>
                <w:sz w:val="18"/>
                <w:szCs w:val="18"/>
              </w:rPr>
            </w:pPr>
            <w:r w:rsidRPr="0050673C">
              <w:rPr>
                <w:sz w:val="18"/>
                <w:szCs w:val="18"/>
              </w:rPr>
              <w:t xml:space="preserve">Заявителю, отозвавшему принятую организатором аукциона заявку до дня окончания срока приема заявок, внесенный задаток возвращается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w:t>
            </w:r>
            <w:r w:rsidRPr="0050673C">
              <w:rPr>
                <w:b/>
                <w:sz w:val="18"/>
                <w:szCs w:val="18"/>
              </w:rPr>
              <w:t>в порядке, установленном для участников аукциона.</w:t>
            </w:r>
          </w:p>
          <w:p w:rsidR="0050673C" w:rsidRPr="0050673C" w:rsidRDefault="0050673C" w:rsidP="00213F68">
            <w:pPr>
              <w:ind w:left="33" w:firstLine="317"/>
              <w:jc w:val="both"/>
              <w:rPr>
                <w:sz w:val="18"/>
                <w:szCs w:val="18"/>
              </w:rPr>
            </w:pPr>
            <w:r w:rsidRPr="0050673C">
              <w:rPr>
                <w:sz w:val="18"/>
                <w:szCs w:val="18"/>
              </w:rPr>
              <w:t>Организатор аукциона засчитывает задаток, внесенный лицом, признанным победителем аукциона, в счет арендной платы за земельный участок.</w:t>
            </w:r>
          </w:p>
          <w:p w:rsidR="0050673C" w:rsidRPr="0050673C" w:rsidRDefault="0050673C" w:rsidP="00213F68">
            <w:pPr>
              <w:ind w:left="33" w:firstLine="317"/>
              <w:jc w:val="both"/>
              <w:rPr>
                <w:sz w:val="18"/>
                <w:szCs w:val="18"/>
              </w:rPr>
            </w:pPr>
            <w:r w:rsidRPr="0050673C">
              <w:rPr>
                <w:sz w:val="18"/>
                <w:szCs w:val="18"/>
              </w:rPr>
              <w:t xml:space="preserve">Лица, </w:t>
            </w:r>
            <w:proofErr w:type="gramStart"/>
            <w:r w:rsidRPr="0050673C">
              <w:rPr>
                <w:sz w:val="18"/>
                <w:szCs w:val="18"/>
              </w:rPr>
              <w:t>участвовавшим</w:t>
            </w:r>
            <w:proofErr w:type="gramEnd"/>
            <w:r w:rsidRPr="0050673C">
              <w:rPr>
                <w:sz w:val="18"/>
                <w:szCs w:val="18"/>
              </w:rPr>
              <w:t xml:space="preserve"> в аукционе, но не победившем в нем, задаток возвращается в течение трех рабочих дней со дня подписания протокола о результатах аукциона.</w:t>
            </w:r>
          </w:p>
          <w:p w:rsidR="0050673C" w:rsidRPr="0050673C" w:rsidRDefault="0050673C" w:rsidP="00213F68">
            <w:pPr>
              <w:ind w:left="33" w:firstLine="317"/>
              <w:jc w:val="both"/>
              <w:rPr>
                <w:b/>
                <w:sz w:val="18"/>
                <w:szCs w:val="18"/>
              </w:rPr>
            </w:pPr>
            <w:r w:rsidRPr="0050673C">
              <w:rPr>
                <w:sz w:val="18"/>
                <w:szCs w:val="18"/>
              </w:rPr>
              <w:t>В случае уклонения или отказа Победителя аукциона подписать протокол о результатах аукциона договор аренды земельного участка, задаток ему не возвращается.</w:t>
            </w:r>
          </w:p>
        </w:tc>
      </w:tr>
      <w:tr w:rsidR="0050673C" w:rsidRPr="0050673C" w:rsidTr="0050673C">
        <w:trPr>
          <w:trHeight w:val="278"/>
        </w:trPr>
        <w:tc>
          <w:tcPr>
            <w:tcW w:w="468" w:type="dxa"/>
            <w:vAlign w:val="center"/>
          </w:tcPr>
          <w:p w:rsidR="0050673C" w:rsidRPr="0050673C" w:rsidRDefault="0050673C" w:rsidP="00213F68">
            <w:pPr>
              <w:spacing w:before="100" w:beforeAutospacing="1" w:after="100" w:afterAutospacing="1"/>
              <w:rPr>
                <w:color w:val="000000"/>
                <w:sz w:val="18"/>
                <w:szCs w:val="18"/>
              </w:rPr>
            </w:pPr>
            <w:r w:rsidRPr="0050673C">
              <w:rPr>
                <w:color w:val="000000"/>
                <w:sz w:val="18"/>
                <w:szCs w:val="18"/>
              </w:rPr>
              <w:t>13.</w:t>
            </w:r>
          </w:p>
        </w:tc>
        <w:tc>
          <w:tcPr>
            <w:tcW w:w="3077" w:type="dxa"/>
          </w:tcPr>
          <w:p w:rsidR="0050673C" w:rsidRPr="0050673C" w:rsidRDefault="0050673C" w:rsidP="00213F68">
            <w:pPr>
              <w:autoSpaceDE w:val="0"/>
              <w:autoSpaceDN w:val="0"/>
              <w:adjustRightInd w:val="0"/>
              <w:ind w:firstLine="275"/>
              <w:jc w:val="both"/>
              <w:rPr>
                <w:sz w:val="18"/>
                <w:szCs w:val="18"/>
              </w:rPr>
            </w:pPr>
            <w:r w:rsidRPr="0050673C">
              <w:rPr>
                <w:sz w:val="18"/>
                <w:szCs w:val="18"/>
              </w:rPr>
              <w:t>Заявитель не допускается к участию в аукционе по продаже земельного участка, находящегося в муниципальной собственности в следующих случаях:</w:t>
            </w:r>
          </w:p>
          <w:p w:rsidR="0050673C" w:rsidRPr="0050673C" w:rsidRDefault="0050673C" w:rsidP="00213F68">
            <w:pPr>
              <w:ind w:firstLine="275"/>
              <w:jc w:val="both"/>
              <w:rPr>
                <w:sz w:val="18"/>
                <w:szCs w:val="18"/>
              </w:rPr>
            </w:pPr>
          </w:p>
        </w:tc>
        <w:tc>
          <w:tcPr>
            <w:tcW w:w="6520" w:type="dxa"/>
          </w:tcPr>
          <w:p w:rsidR="0050673C" w:rsidRPr="0050673C" w:rsidRDefault="0050673C" w:rsidP="00213F68">
            <w:pPr>
              <w:autoSpaceDE w:val="0"/>
              <w:autoSpaceDN w:val="0"/>
              <w:adjustRightInd w:val="0"/>
              <w:ind w:firstLine="317"/>
              <w:jc w:val="both"/>
              <w:rPr>
                <w:bCs/>
                <w:sz w:val="18"/>
                <w:szCs w:val="18"/>
              </w:rPr>
            </w:pPr>
            <w:r w:rsidRPr="0050673C">
              <w:rPr>
                <w:bCs/>
                <w:sz w:val="18"/>
                <w:szCs w:val="18"/>
              </w:rPr>
              <w:t>1) непредставление необходимых документов, определенных ст. 39.12 Земельного кодекса Российской Федерации, для участия в аукционе или представление недостоверных сведений;</w:t>
            </w:r>
          </w:p>
          <w:p w:rsidR="0050673C" w:rsidRPr="0050673C" w:rsidRDefault="0050673C" w:rsidP="00213F68">
            <w:pPr>
              <w:autoSpaceDE w:val="0"/>
              <w:autoSpaceDN w:val="0"/>
              <w:adjustRightInd w:val="0"/>
              <w:ind w:firstLine="317"/>
              <w:jc w:val="both"/>
              <w:rPr>
                <w:bCs/>
                <w:sz w:val="18"/>
                <w:szCs w:val="18"/>
              </w:rPr>
            </w:pPr>
            <w:r w:rsidRPr="0050673C">
              <w:rPr>
                <w:bCs/>
                <w:sz w:val="18"/>
                <w:szCs w:val="18"/>
              </w:rPr>
              <w:t xml:space="preserve">2) </w:t>
            </w:r>
            <w:proofErr w:type="spellStart"/>
            <w:r w:rsidRPr="0050673C">
              <w:rPr>
                <w:bCs/>
                <w:sz w:val="18"/>
                <w:szCs w:val="18"/>
              </w:rPr>
              <w:t>непоступление</w:t>
            </w:r>
            <w:proofErr w:type="spellEnd"/>
            <w:r w:rsidRPr="0050673C">
              <w:rPr>
                <w:bCs/>
                <w:sz w:val="18"/>
                <w:szCs w:val="18"/>
              </w:rPr>
              <w:t xml:space="preserve"> задатка на дату рассмотрения заявок на участие в аукционе;</w:t>
            </w:r>
          </w:p>
          <w:p w:rsidR="0050673C" w:rsidRPr="0050673C" w:rsidRDefault="0050673C" w:rsidP="00213F68">
            <w:pPr>
              <w:autoSpaceDE w:val="0"/>
              <w:autoSpaceDN w:val="0"/>
              <w:adjustRightInd w:val="0"/>
              <w:ind w:firstLine="317"/>
              <w:jc w:val="both"/>
              <w:rPr>
                <w:bCs/>
                <w:sz w:val="18"/>
                <w:szCs w:val="18"/>
              </w:rPr>
            </w:pPr>
            <w:r w:rsidRPr="0050673C">
              <w:rPr>
                <w:bCs/>
                <w:sz w:val="18"/>
                <w:szCs w:val="1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приобрести земельный участок в аренду;</w:t>
            </w:r>
          </w:p>
          <w:p w:rsidR="0050673C" w:rsidRPr="0050673C" w:rsidRDefault="0050673C" w:rsidP="00213F68">
            <w:pPr>
              <w:autoSpaceDE w:val="0"/>
              <w:autoSpaceDN w:val="0"/>
              <w:adjustRightInd w:val="0"/>
              <w:ind w:firstLine="317"/>
              <w:jc w:val="both"/>
              <w:rPr>
                <w:bCs/>
                <w:sz w:val="18"/>
                <w:szCs w:val="18"/>
              </w:rPr>
            </w:pPr>
            <w:r w:rsidRPr="0050673C">
              <w:rPr>
                <w:bCs/>
                <w:sz w:val="18"/>
                <w:szCs w:val="18"/>
              </w:rP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50673C" w:rsidRPr="0050673C" w:rsidRDefault="0050673C" w:rsidP="00213F68">
            <w:pPr>
              <w:autoSpaceDE w:val="0"/>
              <w:autoSpaceDN w:val="0"/>
              <w:adjustRightInd w:val="0"/>
              <w:ind w:firstLine="317"/>
              <w:jc w:val="both"/>
              <w:rPr>
                <w:bCs/>
                <w:sz w:val="18"/>
                <w:szCs w:val="18"/>
              </w:rPr>
            </w:pPr>
            <w:r w:rsidRPr="0050673C">
              <w:rPr>
                <w:bCs/>
                <w:sz w:val="18"/>
                <w:szCs w:val="18"/>
              </w:rPr>
              <w:t>5)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50673C" w:rsidRPr="0050673C" w:rsidTr="0050673C">
        <w:trPr>
          <w:trHeight w:val="278"/>
        </w:trPr>
        <w:tc>
          <w:tcPr>
            <w:tcW w:w="468" w:type="dxa"/>
            <w:vAlign w:val="center"/>
          </w:tcPr>
          <w:p w:rsidR="0050673C" w:rsidRPr="0050673C" w:rsidRDefault="0050673C" w:rsidP="00213F68">
            <w:pPr>
              <w:spacing w:before="100" w:beforeAutospacing="1" w:after="100" w:afterAutospacing="1"/>
              <w:rPr>
                <w:color w:val="000000"/>
                <w:sz w:val="18"/>
                <w:szCs w:val="18"/>
              </w:rPr>
            </w:pPr>
            <w:r w:rsidRPr="0050673C">
              <w:rPr>
                <w:color w:val="000000"/>
                <w:sz w:val="18"/>
                <w:szCs w:val="18"/>
              </w:rPr>
              <w:t>14.</w:t>
            </w:r>
          </w:p>
        </w:tc>
        <w:tc>
          <w:tcPr>
            <w:tcW w:w="3077" w:type="dxa"/>
          </w:tcPr>
          <w:p w:rsidR="0050673C" w:rsidRPr="0050673C" w:rsidRDefault="0050673C" w:rsidP="00213F68">
            <w:pPr>
              <w:autoSpaceDE w:val="0"/>
              <w:autoSpaceDN w:val="0"/>
              <w:adjustRightInd w:val="0"/>
              <w:ind w:firstLine="275"/>
              <w:jc w:val="both"/>
              <w:rPr>
                <w:sz w:val="18"/>
                <w:szCs w:val="18"/>
              </w:rPr>
            </w:pPr>
            <w:r w:rsidRPr="0050673C">
              <w:rPr>
                <w:sz w:val="18"/>
                <w:szCs w:val="18"/>
              </w:rPr>
              <w:t>Признание заявителя участником аукциона по продаже земельного участка, находящегося в муниципальной собственности.</w:t>
            </w:r>
          </w:p>
        </w:tc>
        <w:tc>
          <w:tcPr>
            <w:tcW w:w="6520" w:type="dxa"/>
          </w:tcPr>
          <w:p w:rsidR="0050673C" w:rsidRPr="0050673C" w:rsidRDefault="0050673C" w:rsidP="00213F68">
            <w:pPr>
              <w:autoSpaceDE w:val="0"/>
              <w:autoSpaceDN w:val="0"/>
              <w:adjustRightInd w:val="0"/>
              <w:ind w:firstLine="317"/>
              <w:jc w:val="both"/>
              <w:rPr>
                <w:sz w:val="18"/>
                <w:szCs w:val="18"/>
              </w:rPr>
            </w:pPr>
            <w:r w:rsidRPr="0050673C">
              <w:rPr>
                <w:sz w:val="18"/>
                <w:szCs w:val="18"/>
              </w:rPr>
              <w:t xml:space="preserve">Заявитель становится участником аукциона </w:t>
            </w:r>
            <w:proofErr w:type="gramStart"/>
            <w:r w:rsidRPr="0050673C">
              <w:rPr>
                <w:sz w:val="18"/>
                <w:szCs w:val="18"/>
              </w:rPr>
              <w:t>с даты подписания</w:t>
            </w:r>
            <w:proofErr w:type="gramEnd"/>
            <w:r w:rsidRPr="0050673C">
              <w:rPr>
                <w:sz w:val="18"/>
                <w:szCs w:val="18"/>
              </w:rPr>
              <w:t xml:space="preserve"> Организатором аукциона протокола рассмотрения заявок.</w:t>
            </w:r>
          </w:p>
          <w:p w:rsidR="0050673C" w:rsidRPr="0050673C" w:rsidRDefault="0050673C" w:rsidP="00213F68">
            <w:pPr>
              <w:autoSpaceDE w:val="0"/>
              <w:autoSpaceDN w:val="0"/>
              <w:adjustRightInd w:val="0"/>
              <w:ind w:firstLine="317"/>
              <w:jc w:val="both"/>
              <w:rPr>
                <w:bCs/>
                <w:sz w:val="18"/>
                <w:szCs w:val="18"/>
              </w:rPr>
            </w:pPr>
          </w:p>
        </w:tc>
      </w:tr>
      <w:tr w:rsidR="0050673C" w:rsidRPr="0050673C" w:rsidTr="0050673C">
        <w:trPr>
          <w:trHeight w:val="707"/>
        </w:trPr>
        <w:tc>
          <w:tcPr>
            <w:tcW w:w="468" w:type="dxa"/>
          </w:tcPr>
          <w:p w:rsidR="0050673C" w:rsidRPr="0050673C" w:rsidRDefault="0050673C" w:rsidP="00213F68">
            <w:pPr>
              <w:jc w:val="both"/>
              <w:rPr>
                <w:sz w:val="18"/>
                <w:szCs w:val="18"/>
              </w:rPr>
            </w:pPr>
            <w:r w:rsidRPr="0050673C">
              <w:rPr>
                <w:sz w:val="18"/>
                <w:szCs w:val="18"/>
              </w:rPr>
              <w:t>15.</w:t>
            </w:r>
          </w:p>
        </w:tc>
        <w:tc>
          <w:tcPr>
            <w:tcW w:w="3077" w:type="dxa"/>
          </w:tcPr>
          <w:p w:rsidR="0050673C" w:rsidRPr="0050673C" w:rsidRDefault="0050673C" w:rsidP="00213F68">
            <w:pPr>
              <w:ind w:firstLine="275"/>
              <w:jc w:val="both"/>
              <w:rPr>
                <w:sz w:val="18"/>
                <w:szCs w:val="18"/>
              </w:rPr>
            </w:pPr>
            <w:r w:rsidRPr="0050673C">
              <w:rPr>
                <w:sz w:val="18"/>
                <w:szCs w:val="18"/>
              </w:rPr>
              <w:t>Порядок определения победителя аукциона по продаже земельного участка, находящегося в муниципальной собственности.</w:t>
            </w:r>
          </w:p>
        </w:tc>
        <w:tc>
          <w:tcPr>
            <w:tcW w:w="6520" w:type="dxa"/>
          </w:tcPr>
          <w:p w:rsidR="0050673C" w:rsidRPr="0050673C" w:rsidRDefault="0050673C" w:rsidP="00213F68">
            <w:pPr>
              <w:autoSpaceDE w:val="0"/>
              <w:autoSpaceDN w:val="0"/>
              <w:adjustRightInd w:val="0"/>
              <w:ind w:firstLine="317"/>
              <w:jc w:val="both"/>
              <w:rPr>
                <w:sz w:val="18"/>
                <w:szCs w:val="18"/>
              </w:rPr>
            </w:pPr>
            <w:r w:rsidRPr="0050673C">
              <w:rPr>
                <w:sz w:val="18"/>
                <w:szCs w:val="18"/>
              </w:rPr>
              <w:t xml:space="preserve">Победителем аукциона признается участник аукциона, предложивший наибольший размер выкупной цены за земельный участок. </w:t>
            </w:r>
          </w:p>
          <w:p w:rsidR="0050673C" w:rsidRPr="0050673C" w:rsidRDefault="0050673C" w:rsidP="00213F68">
            <w:pPr>
              <w:autoSpaceDE w:val="0"/>
              <w:autoSpaceDN w:val="0"/>
              <w:adjustRightInd w:val="0"/>
              <w:ind w:firstLine="317"/>
              <w:jc w:val="both"/>
              <w:rPr>
                <w:sz w:val="18"/>
                <w:szCs w:val="18"/>
              </w:rPr>
            </w:pPr>
            <w:r w:rsidRPr="0050673C">
              <w:rPr>
                <w:sz w:val="18"/>
                <w:szCs w:val="18"/>
              </w:rPr>
              <w:t xml:space="preserve">Результаты аукциона оформляются протоколом, который подписывается Организатор аукциона и победителем аукциона в день проведения аукциона. </w:t>
            </w:r>
          </w:p>
          <w:p w:rsidR="0050673C" w:rsidRPr="0050673C" w:rsidRDefault="0050673C" w:rsidP="00213F68">
            <w:pPr>
              <w:autoSpaceDE w:val="0"/>
              <w:autoSpaceDN w:val="0"/>
              <w:adjustRightInd w:val="0"/>
              <w:ind w:firstLine="317"/>
              <w:jc w:val="both"/>
              <w:rPr>
                <w:sz w:val="18"/>
                <w:szCs w:val="18"/>
              </w:rPr>
            </w:pPr>
            <w:r w:rsidRPr="0050673C">
              <w:rPr>
                <w:sz w:val="18"/>
                <w:szCs w:val="18"/>
              </w:rPr>
              <w:t xml:space="preserve">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50673C" w:rsidRPr="0050673C" w:rsidRDefault="0050673C" w:rsidP="00213F68">
            <w:pPr>
              <w:autoSpaceDE w:val="0"/>
              <w:autoSpaceDN w:val="0"/>
              <w:adjustRightInd w:val="0"/>
              <w:ind w:firstLine="317"/>
              <w:jc w:val="both"/>
              <w:rPr>
                <w:sz w:val="18"/>
                <w:szCs w:val="18"/>
              </w:rPr>
            </w:pPr>
            <w:r w:rsidRPr="0050673C">
              <w:rPr>
                <w:sz w:val="18"/>
                <w:szCs w:val="18"/>
              </w:rPr>
              <w:t>Информации о результатах аукциона опубликовывается Организатором аукциона в течение одного рабочего дня со дня подписания протокола о результатах аукциона на официальном сайте.</w:t>
            </w:r>
          </w:p>
        </w:tc>
      </w:tr>
      <w:tr w:rsidR="0050673C" w:rsidRPr="0050673C" w:rsidTr="0050673C">
        <w:trPr>
          <w:trHeight w:val="707"/>
        </w:trPr>
        <w:tc>
          <w:tcPr>
            <w:tcW w:w="468" w:type="dxa"/>
          </w:tcPr>
          <w:p w:rsidR="0050673C" w:rsidRPr="0050673C" w:rsidRDefault="0050673C" w:rsidP="00213F68">
            <w:pPr>
              <w:jc w:val="both"/>
              <w:rPr>
                <w:sz w:val="18"/>
                <w:szCs w:val="18"/>
              </w:rPr>
            </w:pPr>
            <w:r w:rsidRPr="0050673C">
              <w:rPr>
                <w:sz w:val="18"/>
                <w:szCs w:val="18"/>
              </w:rPr>
              <w:lastRenderedPageBreak/>
              <w:t>16.</w:t>
            </w:r>
          </w:p>
        </w:tc>
        <w:tc>
          <w:tcPr>
            <w:tcW w:w="3077" w:type="dxa"/>
          </w:tcPr>
          <w:p w:rsidR="0050673C" w:rsidRPr="0050673C" w:rsidRDefault="0050673C" w:rsidP="00213F68">
            <w:pPr>
              <w:ind w:firstLine="275"/>
              <w:jc w:val="both"/>
              <w:rPr>
                <w:sz w:val="18"/>
                <w:szCs w:val="18"/>
              </w:rPr>
            </w:pPr>
            <w:r w:rsidRPr="0050673C">
              <w:rPr>
                <w:sz w:val="18"/>
                <w:szCs w:val="18"/>
              </w:rPr>
              <w:t>Аукцион по продаже земельного участка, находящегося в муниципальной  собственности признается несостоявшимся</w:t>
            </w:r>
          </w:p>
        </w:tc>
        <w:tc>
          <w:tcPr>
            <w:tcW w:w="6520" w:type="dxa"/>
          </w:tcPr>
          <w:p w:rsidR="0050673C" w:rsidRPr="0050673C" w:rsidRDefault="0050673C" w:rsidP="00213F68">
            <w:pPr>
              <w:autoSpaceDE w:val="0"/>
              <w:autoSpaceDN w:val="0"/>
              <w:adjustRightInd w:val="0"/>
              <w:ind w:firstLine="317"/>
              <w:jc w:val="both"/>
              <w:rPr>
                <w:sz w:val="18"/>
                <w:szCs w:val="18"/>
              </w:rPr>
            </w:pPr>
            <w:r w:rsidRPr="0050673C">
              <w:rPr>
                <w:sz w:val="18"/>
                <w:szCs w:val="18"/>
              </w:rPr>
              <w:t>В случае</w:t>
            </w:r>
            <w:proofErr w:type="gramStart"/>
            <w:r w:rsidRPr="0050673C">
              <w:rPr>
                <w:sz w:val="18"/>
                <w:szCs w:val="18"/>
              </w:rPr>
              <w:t>,</w:t>
            </w:r>
            <w:proofErr w:type="gramEnd"/>
            <w:r w:rsidRPr="0050673C">
              <w:rPr>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50673C" w:rsidRPr="0050673C" w:rsidRDefault="0050673C" w:rsidP="00213F68">
            <w:pPr>
              <w:autoSpaceDE w:val="0"/>
              <w:autoSpaceDN w:val="0"/>
              <w:adjustRightInd w:val="0"/>
              <w:ind w:firstLine="317"/>
              <w:jc w:val="both"/>
              <w:rPr>
                <w:sz w:val="18"/>
                <w:szCs w:val="18"/>
              </w:rPr>
            </w:pPr>
            <w:r w:rsidRPr="0050673C">
              <w:rPr>
                <w:sz w:val="18"/>
                <w:szCs w:val="18"/>
              </w:rPr>
              <w:t xml:space="preserve"> </w:t>
            </w:r>
          </w:p>
        </w:tc>
      </w:tr>
      <w:tr w:rsidR="0050673C" w:rsidRPr="0050673C" w:rsidTr="0050673C">
        <w:trPr>
          <w:trHeight w:val="274"/>
        </w:trPr>
        <w:tc>
          <w:tcPr>
            <w:tcW w:w="468" w:type="dxa"/>
          </w:tcPr>
          <w:p w:rsidR="0050673C" w:rsidRPr="0050673C" w:rsidRDefault="0050673C" w:rsidP="00213F68">
            <w:pPr>
              <w:jc w:val="both"/>
              <w:rPr>
                <w:sz w:val="18"/>
                <w:szCs w:val="18"/>
              </w:rPr>
            </w:pPr>
            <w:r w:rsidRPr="0050673C">
              <w:rPr>
                <w:sz w:val="18"/>
                <w:szCs w:val="18"/>
              </w:rPr>
              <w:t>17.</w:t>
            </w:r>
          </w:p>
        </w:tc>
        <w:tc>
          <w:tcPr>
            <w:tcW w:w="3077" w:type="dxa"/>
          </w:tcPr>
          <w:p w:rsidR="0050673C" w:rsidRPr="0050673C" w:rsidRDefault="0050673C" w:rsidP="00213F68">
            <w:pPr>
              <w:ind w:firstLine="275"/>
              <w:jc w:val="both"/>
              <w:rPr>
                <w:sz w:val="18"/>
                <w:szCs w:val="18"/>
              </w:rPr>
            </w:pPr>
            <w:r w:rsidRPr="0050673C">
              <w:rPr>
                <w:sz w:val="18"/>
                <w:szCs w:val="18"/>
              </w:rPr>
              <w:t>Порядок заключения договора купли-продажи  земельного участка, находящегося в муниципальной собственности.</w:t>
            </w:r>
          </w:p>
        </w:tc>
        <w:tc>
          <w:tcPr>
            <w:tcW w:w="6520" w:type="dxa"/>
          </w:tcPr>
          <w:p w:rsidR="0050673C" w:rsidRPr="0050673C" w:rsidRDefault="0050673C" w:rsidP="00213F68">
            <w:pPr>
              <w:autoSpaceDE w:val="0"/>
              <w:autoSpaceDN w:val="0"/>
              <w:adjustRightInd w:val="0"/>
              <w:ind w:firstLine="317"/>
              <w:jc w:val="both"/>
              <w:rPr>
                <w:sz w:val="18"/>
                <w:szCs w:val="18"/>
              </w:rPr>
            </w:pPr>
            <w:r w:rsidRPr="0050673C">
              <w:rPr>
                <w:sz w:val="18"/>
                <w:szCs w:val="18"/>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50673C" w:rsidRPr="0050673C" w:rsidRDefault="0050673C" w:rsidP="00213F68">
            <w:pPr>
              <w:ind w:firstLine="317"/>
              <w:jc w:val="both"/>
              <w:rPr>
                <w:sz w:val="18"/>
                <w:szCs w:val="18"/>
              </w:rPr>
            </w:pPr>
            <w:proofErr w:type="gramStart"/>
            <w:r w:rsidRPr="0050673C">
              <w:rPr>
                <w:sz w:val="18"/>
                <w:szCs w:val="18"/>
              </w:rPr>
              <w:t xml:space="preserve">Если договор купли-продажи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sidRPr="0050673C">
              <w:rPr>
                <w:color w:val="000000"/>
                <w:sz w:val="18"/>
                <w:szCs w:val="18"/>
              </w:rPr>
              <w:t>Комитет по земельным и имущественным отношениям ГРМО</w:t>
            </w:r>
            <w:r w:rsidRPr="0050673C">
              <w:rPr>
                <w:sz w:val="18"/>
                <w:szCs w:val="18"/>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50673C" w:rsidRPr="0050673C" w:rsidRDefault="0050673C" w:rsidP="00213F68">
            <w:pPr>
              <w:autoSpaceDE w:val="0"/>
              <w:autoSpaceDN w:val="0"/>
              <w:adjustRightInd w:val="0"/>
              <w:ind w:firstLine="317"/>
              <w:jc w:val="both"/>
              <w:rPr>
                <w:sz w:val="18"/>
                <w:szCs w:val="18"/>
              </w:rPr>
            </w:pPr>
          </w:p>
        </w:tc>
      </w:tr>
      <w:tr w:rsidR="0050673C" w:rsidRPr="0050673C" w:rsidTr="0050673C">
        <w:trPr>
          <w:trHeight w:val="1245"/>
        </w:trPr>
        <w:tc>
          <w:tcPr>
            <w:tcW w:w="468" w:type="dxa"/>
          </w:tcPr>
          <w:p w:rsidR="0050673C" w:rsidRPr="0050673C" w:rsidRDefault="0050673C" w:rsidP="00213F68">
            <w:pPr>
              <w:jc w:val="both"/>
              <w:rPr>
                <w:sz w:val="18"/>
                <w:szCs w:val="18"/>
              </w:rPr>
            </w:pPr>
            <w:r w:rsidRPr="0050673C">
              <w:rPr>
                <w:sz w:val="18"/>
                <w:szCs w:val="18"/>
              </w:rPr>
              <w:t>18.</w:t>
            </w:r>
          </w:p>
        </w:tc>
        <w:tc>
          <w:tcPr>
            <w:tcW w:w="3077" w:type="dxa"/>
          </w:tcPr>
          <w:p w:rsidR="0050673C" w:rsidRPr="0050673C" w:rsidRDefault="0050673C" w:rsidP="00213F68">
            <w:pPr>
              <w:ind w:firstLine="275"/>
              <w:jc w:val="both"/>
              <w:rPr>
                <w:sz w:val="18"/>
                <w:szCs w:val="18"/>
                <w:highlight w:val="yellow"/>
              </w:rPr>
            </w:pPr>
            <w:r w:rsidRPr="0050673C">
              <w:rPr>
                <w:sz w:val="18"/>
                <w:szCs w:val="18"/>
              </w:rPr>
              <w:t>Иная информация, касающаяся предмета аукциона</w:t>
            </w:r>
          </w:p>
        </w:tc>
        <w:tc>
          <w:tcPr>
            <w:tcW w:w="6520" w:type="dxa"/>
          </w:tcPr>
          <w:p w:rsidR="0050673C" w:rsidRPr="0050673C" w:rsidRDefault="0050673C" w:rsidP="00213F68">
            <w:pPr>
              <w:autoSpaceDE w:val="0"/>
              <w:autoSpaceDN w:val="0"/>
              <w:adjustRightInd w:val="0"/>
              <w:ind w:firstLine="317"/>
              <w:jc w:val="both"/>
              <w:rPr>
                <w:sz w:val="18"/>
                <w:szCs w:val="18"/>
              </w:rPr>
            </w:pPr>
            <w:r w:rsidRPr="0050673C">
              <w:rPr>
                <w:sz w:val="18"/>
                <w:szCs w:val="18"/>
              </w:rPr>
              <w:t xml:space="preserve">Осмотр земельного участка производится заявителем самостоятельно </w:t>
            </w:r>
            <w:proofErr w:type="gramStart"/>
            <w:r w:rsidRPr="0050673C">
              <w:rPr>
                <w:sz w:val="18"/>
                <w:szCs w:val="18"/>
              </w:rPr>
              <w:t>с даты опубликования</w:t>
            </w:r>
            <w:proofErr w:type="gramEnd"/>
            <w:r w:rsidRPr="0050673C">
              <w:rPr>
                <w:sz w:val="18"/>
                <w:szCs w:val="18"/>
              </w:rPr>
              <w:t xml:space="preserve"> настоящего извещения. </w:t>
            </w:r>
          </w:p>
          <w:p w:rsidR="0050673C" w:rsidRPr="0050673C" w:rsidRDefault="0050673C" w:rsidP="00213F68">
            <w:pPr>
              <w:ind w:firstLine="317"/>
              <w:jc w:val="both"/>
              <w:rPr>
                <w:color w:val="000000"/>
                <w:sz w:val="18"/>
                <w:szCs w:val="18"/>
              </w:rPr>
            </w:pPr>
            <w:r w:rsidRPr="0050673C">
              <w:rPr>
                <w:sz w:val="18"/>
                <w:szCs w:val="18"/>
              </w:rPr>
              <w:t xml:space="preserve">Со дня приема заявок лицо, желающее принять участие в аукционе, имеет право предварительно ознакомится с иной информацией, касающейся земельного участка, неуказанной в извещении в </w:t>
            </w:r>
            <w:r w:rsidRPr="0050673C">
              <w:rPr>
                <w:color w:val="000000"/>
                <w:sz w:val="18"/>
                <w:szCs w:val="18"/>
              </w:rPr>
              <w:t>Комитете по земельным и имущественным отношениям ГРМО, по рабочим дням с 09 час. 00 мин. до 13 час. 00 мин. и с 14 час. 00 мин. до 18 час. 00 мин</w:t>
            </w:r>
            <w:proofErr w:type="gramStart"/>
            <w:r w:rsidRPr="0050673C">
              <w:rPr>
                <w:color w:val="000000"/>
                <w:sz w:val="18"/>
                <w:szCs w:val="18"/>
              </w:rPr>
              <w:t>.п</w:t>
            </w:r>
            <w:proofErr w:type="gramEnd"/>
            <w:r w:rsidRPr="0050673C">
              <w:rPr>
                <w:color w:val="000000"/>
                <w:sz w:val="18"/>
                <w:szCs w:val="18"/>
              </w:rPr>
              <w:t xml:space="preserve">о местному времени, по адресу: </w:t>
            </w:r>
            <w:r w:rsidRPr="0050673C">
              <w:rPr>
                <w:sz w:val="18"/>
                <w:szCs w:val="18"/>
              </w:rPr>
              <w:t xml:space="preserve"> РФ, Республика Калмыкия, г. </w:t>
            </w:r>
            <w:proofErr w:type="spellStart"/>
            <w:r w:rsidRPr="0050673C">
              <w:rPr>
                <w:sz w:val="18"/>
                <w:szCs w:val="18"/>
              </w:rPr>
              <w:t>Городовиковск</w:t>
            </w:r>
            <w:proofErr w:type="spellEnd"/>
            <w:r w:rsidRPr="0050673C">
              <w:rPr>
                <w:sz w:val="18"/>
                <w:szCs w:val="18"/>
              </w:rPr>
              <w:t xml:space="preserve">, пер. </w:t>
            </w:r>
            <w:proofErr w:type="gramStart"/>
            <w:r w:rsidRPr="0050673C">
              <w:rPr>
                <w:sz w:val="18"/>
                <w:szCs w:val="18"/>
              </w:rPr>
              <w:t>Комсомольский</w:t>
            </w:r>
            <w:proofErr w:type="gramEnd"/>
            <w:r w:rsidRPr="0050673C">
              <w:rPr>
                <w:sz w:val="18"/>
                <w:szCs w:val="18"/>
              </w:rPr>
              <w:t xml:space="preserve"> д. 3, </w:t>
            </w:r>
            <w:proofErr w:type="spellStart"/>
            <w:r w:rsidRPr="0050673C">
              <w:rPr>
                <w:sz w:val="18"/>
                <w:szCs w:val="18"/>
              </w:rPr>
              <w:t>каб</w:t>
            </w:r>
            <w:proofErr w:type="spellEnd"/>
            <w:r w:rsidRPr="0050673C">
              <w:rPr>
                <w:sz w:val="18"/>
                <w:szCs w:val="18"/>
              </w:rPr>
              <w:t xml:space="preserve">. № 26, тел. для справок: 8 (84731) 91-9-16. </w:t>
            </w:r>
          </w:p>
          <w:p w:rsidR="0050673C" w:rsidRPr="0050673C" w:rsidRDefault="0050673C" w:rsidP="00213F68">
            <w:pPr>
              <w:autoSpaceDE w:val="0"/>
              <w:autoSpaceDN w:val="0"/>
              <w:adjustRightInd w:val="0"/>
              <w:ind w:firstLine="317"/>
              <w:jc w:val="both"/>
              <w:rPr>
                <w:sz w:val="18"/>
                <w:szCs w:val="18"/>
              </w:rPr>
            </w:pPr>
          </w:p>
        </w:tc>
      </w:tr>
      <w:tr w:rsidR="0050673C" w:rsidRPr="0050673C" w:rsidTr="0050673C">
        <w:trPr>
          <w:trHeight w:val="715"/>
        </w:trPr>
        <w:tc>
          <w:tcPr>
            <w:tcW w:w="468" w:type="dxa"/>
          </w:tcPr>
          <w:p w:rsidR="0050673C" w:rsidRPr="0050673C" w:rsidRDefault="0050673C" w:rsidP="00213F68">
            <w:pPr>
              <w:jc w:val="both"/>
              <w:rPr>
                <w:sz w:val="18"/>
                <w:szCs w:val="18"/>
              </w:rPr>
            </w:pPr>
            <w:r w:rsidRPr="0050673C">
              <w:rPr>
                <w:sz w:val="18"/>
                <w:szCs w:val="18"/>
              </w:rPr>
              <w:t>19.</w:t>
            </w:r>
          </w:p>
        </w:tc>
        <w:tc>
          <w:tcPr>
            <w:tcW w:w="3077" w:type="dxa"/>
            <w:shd w:val="clear" w:color="auto" w:fill="auto"/>
          </w:tcPr>
          <w:p w:rsidR="0050673C" w:rsidRPr="0050673C" w:rsidRDefault="0050673C" w:rsidP="00213F68">
            <w:pPr>
              <w:ind w:firstLine="275"/>
              <w:jc w:val="both"/>
              <w:rPr>
                <w:sz w:val="18"/>
                <w:szCs w:val="18"/>
              </w:rPr>
            </w:pPr>
            <w:r w:rsidRPr="0050673C">
              <w:rPr>
                <w:sz w:val="18"/>
                <w:szCs w:val="18"/>
              </w:rPr>
              <w:t>Срок принятия решения об отказе  в проведен</w:t>
            </w:r>
            <w:proofErr w:type="gramStart"/>
            <w:r w:rsidRPr="0050673C">
              <w:rPr>
                <w:sz w:val="18"/>
                <w:szCs w:val="18"/>
              </w:rPr>
              <w:t>ии ау</w:t>
            </w:r>
            <w:proofErr w:type="gramEnd"/>
            <w:r w:rsidRPr="0050673C">
              <w:rPr>
                <w:sz w:val="18"/>
                <w:szCs w:val="18"/>
              </w:rPr>
              <w:t>кциона по продаже земельного участка, находящегося в муниципальной собственности.</w:t>
            </w:r>
          </w:p>
        </w:tc>
        <w:tc>
          <w:tcPr>
            <w:tcW w:w="6520" w:type="dxa"/>
            <w:shd w:val="clear" w:color="auto" w:fill="auto"/>
          </w:tcPr>
          <w:p w:rsidR="0050673C" w:rsidRPr="0050673C" w:rsidRDefault="0050673C" w:rsidP="00213F68">
            <w:pPr>
              <w:ind w:firstLine="317"/>
              <w:jc w:val="both"/>
              <w:rPr>
                <w:b/>
                <w:sz w:val="18"/>
                <w:szCs w:val="18"/>
              </w:rPr>
            </w:pPr>
            <w:r w:rsidRPr="0050673C">
              <w:rPr>
                <w:sz w:val="18"/>
                <w:szCs w:val="18"/>
              </w:rPr>
              <w:t>Организатор аукциона вправе отказаться от проведения аукциона в соответствии с п.24 ст.39.11 Земельного Кодекса российской Федерации.</w:t>
            </w:r>
          </w:p>
        </w:tc>
      </w:tr>
      <w:tr w:rsidR="0050673C" w:rsidRPr="0050673C" w:rsidTr="0050673C">
        <w:trPr>
          <w:trHeight w:val="464"/>
        </w:trPr>
        <w:tc>
          <w:tcPr>
            <w:tcW w:w="468" w:type="dxa"/>
          </w:tcPr>
          <w:p w:rsidR="0050673C" w:rsidRPr="0050673C" w:rsidRDefault="0050673C" w:rsidP="00213F68">
            <w:pPr>
              <w:jc w:val="both"/>
              <w:rPr>
                <w:sz w:val="18"/>
                <w:szCs w:val="18"/>
              </w:rPr>
            </w:pPr>
            <w:r w:rsidRPr="0050673C">
              <w:rPr>
                <w:sz w:val="18"/>
                <w:szCs w:val="18"/>
              </w:rPr>
              <w:t>20.</w:t>
            </w:r>
          </w:p>
        </w:tc>
        <w:tc>
          <w:tcPr>
            <w:tcW w:w="3077" w:type="dxa"/>
            <w:vAlign w:val="center"/>
          </w:tcPr>
          <w:p w:rsidR="0050673C" w:rsidRPr="0050673C" w:rsidRDefault="0050673C" w:rsidP="00213F68">
            <w:pPr>
              <w:spacing w:before="100" w:beforeAutospacing="1" w:after="100" w:afterAutospacing="1"/>
              <w:ind w:firstLine="275"/>
              <w:rPr>
                <w:color w:val="000000"/>
                <w:sz w:val="18"/>
                <w:szCs w:val="18"/>
              </w:rPr>
            </w:pPr>
            <w:r w:rsidRPr="0050673C">
              <w:rPr>
                <w:bCs/>
                <w:color w:val="000000"/>
                <w:sz w:val="18"/>
                <w:szCs w:val="18"/>
              </w:rPr>
              <w:t>Существенные условия договора купли-продажи земельного участка из земель населенных пунктов, находящегося в муниципальной собственности</w:t>
            </w:r>
            <w:r w:rsidRPr="0050673C">
              <w:rPr>
                <w:sz w:val="18"/>
                <w:szCs w:val="18"/>
              </w:rPr>
              <w:t>.</w:t>
            </w:r>
          </w:p>
        </w:tc>
        <w:tc>
          <w:tcPr>
            <w:tcW w:w="6520" w:type="dxa"/>
            <w:vAlign w:val="center"/>
          </w:tcPr>
          <w:p w:rsidR="0050673C" w:rsidRPr="0050673C" w:rsidRDefault="0050673C" w:rsidP="00213F68">
            <w:pPr>
              <w:spacing w:before="100" w:beforeAutospacing="1" w:after="100" w:afterAutospacing="1"/>
              <w:ind w:firstLine="317"/>
              <w:rPr>
                <w:color w:val="000000"/>
                <w:sz w:val="18"/>
                <w:szCs w:val="18"/>
              </w:rPr>
            </w:pPr>
            <w:r w:rsidRPr="0050673C">
              <w:rPr>
                <w:color w:val="000000"/>
                <w:sz w:val="18"/>
                <w:szCs w:val="18"/>
              </w:rPr>
              <w:t xml:space="preserve">Сведения о земельном участке: кадастровый номер земельного участка, категория земель, местоположение земельного участка, общая площадь земельного участка, разрешенное использование, обременения </w:t>
            </w:r>
            <w:r w:rsidRPr="0050673C">
              <w:rPr>
                <w:sz w:val="18"/>
                <w:szCs w:val="18"/>
              </w:rPr>
              <w:t xml:space="preserve">и ограничения в использовании земельного участка                                                                     </w:t>
            </w:r>
          </w:p>
        </w:tc>
      </w:tr>
    </w:tbl>
    <w:p w:rsidR="0050673C" w:rsidRPr="0050673C" w:rsidRDefault="0050673C" w:rsidP="0050673C">
      <w:pPr>
        <w:ind w:firstLine="539"/>
        <w:jc w:val="both"/>
        <w:rPr>
          <w:b/>
          <w:sz w:val="18"/>
          <w:szCs w:val="18"/>
        </w:rPr>
      </w:pPr>
    </w:p>
    <w:p w:rsidR="0050673C" w:rsidRPr="0050673C" w:rsidRDefault="0050673C" w:rsidP="0050673C">
      <w:pPr>
        <w:ind w:firstLine="540"/>
        <w:jc w:val="both"/>
        <w:rPr>
          <w:sz w:val="18"/>
          <w:szCs w:val="18"/>
        </w:rPr>
      </w:pPr>
    </w:p>
    <w:p w:rsidR="0050673C" w:rsidRPr="0050673C" w:rsidRDefault="0050673C" w:rsidP="0050673C">
      <w:pPr>
        <w:ind w:firstLine="567"/>
        <w:jc w:val="both"/>
        <w:rPr>
          <w:rFonts w:ascii="Verdana" w:hAnsi="Verdana"/>
          <w:sz w:val="18"/>
          <w:szCs w:val="18"/>
        </w:rPr>
      </w:pPr>
      <w:r w:rsidRPr="0050673C">
        <w:rPr>
          <w:sz w:val="18"/>
          <w:szCs w:val="18"/>
        </w:rPr>
        <w:t xml:space="preserve">За справками обращаться в Комитет по земельным и имущественным отношениям ГРМО  по адресу: Республика Калмыкия, Республика Калмыкия, г. </w:t>
      </w:r>
      <w:proofErr w:type="spellStart"/>
      <w:r w:rsidRPr="0050673C">
        <w:rPr>
          <w:sz w:val="18"/>
          <w:szCs w:val="18"/>
        </w:rPr>
        <w:t>Городовиковск</w:t>
      </w:r>
      <w:proofErr w:type="spellEnd"/>
      <w:r w:rsidRPr="0050673C">
        <w:rPr>
          <w:sz w:val="18"/>
          <w:szCs w:val="18"/>
        </w:rPr>
        <w:t xml:space="preserve">, пер. </w:t>
      </w:r>
      <w:proofErr w:type="gramStart"/>
      <w:r w:rsidRPr="0050673C">
        <w:rPr>
          <w:sz w:val="18"/>
          <w:szCs w:val="18"/>
        </w:rPr>
        <w:t>Комсомольский</w:t>
      </w:r>
      <w:proofErr w:type="gramEnd"/>
      <w:r w:rsidRPr="0050673C">
        <w:rPr>
          <w:sz w:val="18"/>
          <w:szCs w:val="18"/>
        </w:rPr>
        <w:t xml:space="preserve"> д. 3., </w:t>
      </w:r>
      <w:proofErr w:type="spellStart"/>
      <w:r w:rsidRPr="0050673C">
        <w:rPr>
          <w:sz w:val="18"/>
          <w:szCs w:val="18"/>
        </w:rPr>
        <w:t>каб</w:t>
      </w:r>
      <w:proofErr w:type="spellEnd"/>
      <w:r w:rsidRPr="0050673C">
        <w:rPr>
          <w:sz w:val="18"/>
          <w:szCs w:val="18"/>
        </w:rPr>
        <w:t xml:space="preserve">. 26 или по телефону 91-9-16; </w:t>
      </w:r>
      <w:r w:rsidRPr="0050673C">
        <w:rPr>
          <w:sz w:val="18"/>
          <w:szCs w:val="18"/>
          <w:lang w:val="en-US"/>
        </w:rPr>
        <w:t>e</w:t>
      </w:r>
      <w:r w:rsidRPr="0050673C">
        <w:rPr>
          <w:sz w:val="18"/>
          <w:szCs w:val="18"/>
        </w:rPr>
        <w:t>-</w:t>
      </w:r>
      <w:r w:rsidRPr="0050673C">
        <w:rPr>
          <w:sz w:val="18"/>
          <w:szCs w:val="18"/>
          <w:lang w:val="en-US"/>
        </w:rPr>
        <w:t>mail</w:t>
      </w:r>
      <w:r w:rsidRPr="0050673C">
        <w:rPr>
          <w:sz w:val="18"/>
          <w:szCs w:val="18"/>
        </w:rPr>
        <w:t>:</w:t>
      </w:r>
      <w:r w:rsidRPr="0050673C">
        <w:rPr>
          <w:color w:val="000000"/>
          <w:sz w:val="18"/>
          <w:szCs w:val="18"/>
        </w:rPr>
        <w:t xml:space="preserve">  </w:t>
      </w:r>
      <w:proofErr w:type="spellStart"/>
      <w:r w:rsidRPr="0050673C">
        <w:rPr>
          <w:color w:val="000000"/>
          <w:sz w:val="18"/>
          <w:szCs w:val="18"/>
          <w:lang w:val="en-US"/>
        </w:rPr>
        <w:t>Gorodovikovsk</w:t>
      </w:r>
      <w:proofErr w:type="spellEnd"/>
      <w:r w:rsidRPr="0050673C">
        <w:rPr>
          <w:color w:val="000000"/>
          <w:sz w:val="18"/>
          <w:szCs w:val="18"/>
        </w:rPr>
        <w:t>-</w:t>
      </w:r>
      <w:proofErr w:type="spellStart"/>
      <w:r w:rsidRPr="0050673C">
        <w:rPr>
          <w:color w:val="000000"/>
          <w:sz w:val="18"/>
          <w:szCs w:val="18"/>
          <w:lang w:val="en-US"/>
        </w:rPr>
        <w:t>kzio</w:t>
      </w:r>
      <w:proofErr w:type="spellEnd"/>
      <w:r w:rsidRPr="0050673C">
        <w:rPr>
          <w:color w:val="000000"/>
          <w:sz w:val="18"/>
          <w:szCs w:val="18"/>
        </w:rPr>
        <w:t>@</w:t>
      </w:r>
      <w:proofErr w:type="spellStart"/>
      <w:r w:rsidRPr="0050673C">
        <w:rPr>
          <w:color w:val="000000"/>
          <w:sz w:val="18"/>
          <w:szCs w:val="18"/>
          <w:lang w:val="en-US"/>
        </w:rPr>
        <w:t>rk</w:t>
      </w:r>
      <w:proofErr w:type="spellEnd"/>
      <w:r w:rsidRPr="0050673C">
        <w:rPr>
          <w:color w:val="000000"/>
          <w:sz w:val="18"/>
          <w:szCs w:val="18"/>
        </w:rPr>
        <w:t>08.</w:t>
      </w:r>
      <w:proofErr w:type="spellStart"/>
      <w:r w:rsidRPr="0050673C">
        <w:rPr>
          <w:color w:val="000000"/>
          <w:sz w:val="18"/>
          <w:szCs w:val="18"/>
          <w:lang w:val="en-US"/>
        </w:rPr>
        <w:t>ru</w:t>
      </w:r>
      <w:proofErr w:type="spellEnd"/>
      <w:r w:rsidRPr="0050673C">
        <w:rPr>
          <w:color w:val="000000"/>
          <w:sz w:val="18"/>
          <w:szCs w:val="18"/>
        </w:rPr>
        <w:t xml:space="preserve">  </w:t>
      </w:r>
    </w:p>
    <w:p w:rsidR="0050673C" w:rsidRPr="0050673C" w:rsidRDefault="0050673C" w:rsidP="0050673C">
      <w:pPr>
        <w:ind w:firstLine="539"/>
        <w:rPr>
          <w:rFonts w:ascii="Verdana" w:hAnsi="Verdana"/>
          <w:sz w:val="18"/>
          <w:szCs w:val="18"/>
        </w:rPr>
      </w:pPr>
    </w:p>
    <w:p w:rsidR="0050673C" w:rsidRPr="0050673C" w:rsidRDefault="0050673C" w:rsidP="0050673C">
      <w:pPr>
        <w:rPr>
          <w:sz w:val="18"/>
          <w:szCs w:val="18"/>
        </w:rPr>
      </w:pPr>
      <w:r w:rsidRPr="0050673C">
        <w:rPr>
          <w:sz w:val="18"/>
          <w:szCs w:val="18"/>
        </w:rPr>
        <w:t xml:space="preserve">                                            </w:t>
      </w:r>
    </w:p>
    <w:p w:rsidR="0050673C" w:rsidRPr="0050673C" w:rsidRDefault="0050673C" w:rsidP="0050673C">
      <w:pPr>
        <w:ind w:firstLine="539"/>
        <w:jc w:val="right"/>
        <w:rPr>
          <w:rStyle w:val="titl3"/>
          <w:color w:val="000000"/>
          <w:sz w:val="18"/>
          <w:szCs w:val="18"/>
        </w:rPr>
      </w:pPr>
    </w:p>
    <w:p w:rsidR="0050673C" w:rsidRPr="0050673C" w:rsidRDefault="0050673C" w:rsidP="0050673C">
      <w:pPr>
        <w:ind w:firstLine="539"/>
        <w:jc w:val="center"/>
        <w:rPr>
          <w:color w:val="000000"/>
          <w:sz w:val="18"/>
          <w:szCs w:val="18"/>
        </w:rPr>
      </w:pPr>
      <w:r w:rsidRPr="0050673C">
        <w:rPr>
          <w:rStyle w:val="titl3"/>
          <w:color w:val="000000"/>
          <w:sz w:val="18"/>
          <w:szCs w:val="18"/>
        </w:rPr>
        <w:t>Форма заявки на участие в аукционе по продаже земельного участка</w:t>
      </w:r>
      <w:r w:rsidRPr="0050673C">
        <w:rPr>
          <w:color w:val="000000"/>
          <w:sz w:val="18"/>
          <w:szCs w:val="18"/>
        </w:rPr>
        <w:br/>
      </w:r>
    </w:p>
    <w:p w:rsidR="0050673C" w:rsidRPr="0050673C" w:rsidRDefault="0050673C" w:rsidP="0050673C">
      <w:pPr>
        <w:rPr>
          <w:color w:val="000000"/>
          <w:sz w:val="18"/>
          <w:szCs w:val="18"/>
        </w:rPr>
      </w:pPr>
      <w:r w:rsidRPr="0050673C">
        <w:rPr>
          <w:color w:val="000000"/>
          <w:sz w:val="18"/>
          <w:szCs w:val="18"/>
        </w:rPr>
        <w:t>г. _____________                                                                                          «___» __________________ 2020  г.</w:t>
      </w:r>
      <w:r w:rsidRPr="0050673C">
        <w:rPr>
          <w:color w:val="000000"/>
          <w:sz w:val="18"/>
          <w:szCs w:val="18"/>
        </w:rPr>
        <w:br/>
      </w:r>
      <w:r w:rsidRPr="0050673C">
        <w:rPr>
          <w:color w:val="000000"/>
          <w:sz w:val="18"/>
          <w:szCs w:val="18"/>
        </w:rPr>
        <w:br/>
        <w:t xml:space="preserve">______________________________________________________________, именуемый далее Претендент, </w:t>
      </w:r>
      <w:r w:rsidRPr="0050673C">
        <w:rPr>
          <w:color w:val="000000"/>
          <w:sz w:val="18"/>
          <w:szCs w:val="18"/>
        </w:rPr>
        <w:br/>
        <w:t xml:space="preserve">(полное официальное наименование юридического лица или Ф.И.О., подающего заявку) </w:t>
      </w:r>
      <w:r w:rsidRPr="0050673C">
        <w:rPr>
          <w:color w:val="000000"/>
          <w:sz w:val="18"/>
          <w:szCs w:val="18"/>
        </w:rPr>
        <w:br/>
        <w:t>в лице ____________________________________________________________________________________</w:t>
      </w:r>
      <w:r w:rsidRPr="0050673C">
        <w:rPr>
          <w:color w:val="000000"/>
          <w:sz w:val="18"/>
          <w:szCs w:val="18"/>
        </w:rPr>
        <w:br/>
        <w:t>                                               (фамилия, имя, отчество, должность)</w:t>
      </w:r>
      <w:r w:rsidRPr="0050673C">
        <w:rPr>
          <w:color w:val="000000"/>
          <w:sz w:val="18"/>
          <w:szCs w:val="18"/>
        </w:rPr>
        <w:br/>
      </w:r>
      <w:proofErr w:type="spellStart"/>
      <w:r w:rsidRPr="0050673C">
        <w:rPr>
          <w:color w:val="000000"/>
          <w:sz w:val="18"/>
          <w:szCs w:val="18"/>
        </w:rPr>
        <w:t>действующ</w:t>
      </w:r>
      <w:proofErr w:type="spellEnd"/>
      <w:r w:rsidRPr="0050673C">
        <w:rPr>
          <w:color w:val="000000"/>
          <w:sz w:val="18"/>
          <w:szCs w:val="18"/>
        </w:rPr>
        <w:t>___ на основании ______________________, зарегистрированного _________________________ № _____ от ______ года, сообщает  о   согласии   участвовать  в   аукционе   на  условиях, установленных  в извещении о проведении торгов, и направляет настоящую заявку.</w:t>
      </w:r>
    </w:p>
    <w:p w:rsidR="0050673C" w:rsidRPr="0050673C" w:rsidRDefault="0050673C" w:rsidP="0050673C">
      <w:pPr>
        <w:ind w:firstLine="539"/>
        <w:jc w:val="both"/>
        <w:rPr>
          <w:color w:val="000000"/>
          <w:sz w:val="18"/>
          <w:szCs w:val="18"/>
        </w:rPr>
      </w:pPr>
      <w:r w:rsidRPr="0050673C">
        <w:rPr>
          <w:color w:val="000000"/>
          <w:sz w:val="18"/>
          <w:szCs w:val="18"/>
        </w:rPr>
        <w:t xml:space="preserve">Принимая решение об участии в открытом аукционе по продаже права на заключение договора купли-продажи земельного участка, находящегося в </w:t>
      </w:r>
      <w:proofErr w:type="spellStart"/>
      <w:r w:rsidRPr="0050673C">
        <w:rPr>
          <w:color w:val="000000"/>
          <w:sz w:val="18"/>
          <w:szCs w:val="18"/>
        </w:rPr>
        <w:t>неразграниченной</w:t>
      </w:r>
      <w:proofErr w:type="spellEnd"/>
      <w:r w:rsidRPr="0050673C">
        <w:rPr>
          <w:color w:val="000000"/>
          <w:sz w:val="18"/>
          <w:szCs w:val="18"/>
        </w:rPr>
        <w:t xml:space="preserve"> собственности, расположенного по </w:t>
      </w:r>
      <w:r w:rsidRPr="0050673C">
        <w:rPr>
          <w:sz w:val="18"/>
          <w:szCs w:val="18"/>
        </w:rPr>
        <w:t xml:space="preserve">адресу: ____________________________________________________________________________________________________________________________________________________________________________________________________________ общей площадью _____ </w:t>
      </w:r>
      <w:proofErr w:type="gramStart"/>
      <w:r w:rsidRPr="0050673C">
        <w:rPr>
          <w:sz w:val="18"/>
          <w:szCs w:val="18"/>
        </w:rPr>
        <w:t>га</w:t>
      </w:r>
      <w:proofErr w:type="gramEnd"/>
      <w:r w:rsidRPr="0050673C">
        <w:rPr>
          <w:sz w:val="18"/>
          <w:szCs w:val="18"/>
        </w:rPr>
        <w:t xml:space="preserve">, кадастровый номер ______________, </w:t>
      </w:r>
      <w:r w:rsidRPr="0050673C">
        <w:rPr>
          <w:color w:val="000000"/>
          <w:sz w:val="18"/>
          <w:szCs w:val="18"/>
        </w:rPr>
        <w:t>предназначенного</w:t>
      </w:r>
      <w:r w:rsidRPr="0050673C">
        <w:rPr>
          <w:sz w:val="18"/>
          <w:szCs w:val="18"/>
        </w:rPr>
        <w:t xml:space="preserve"> для индивидуального жилищного строительства, </w:t>
      </w:r>
      <w:r w:rsidRPr="0050673C">
        <w:rPr>
          <w:color w:val="000000"/>
          <w:sz w:val="18"/>
          <w:szCs w:val="18"/>
        </w:rPr>
        <w:t>обязуется:</w:t>
      </w:r>
    </w:p>
    <w:p w:rsidR="0050673C" w:rsidRPr="0050673C" w:rsidRDefault="0050673C" w:rsidP="0050673C">
      <w:pPr>
        <w:ind w:firstLine="539"/>
        <w:jc w:val="both"/>
        <w:rPr>
          <w:color w:val="000000"/>
          <w:sz w:val="18"/>
          <w:szCs w:val="18"/>
        </w:rPr>
      </w:pPr>
      <w:r w:rsidRPr="0050673C">
        <w:rPr>
          <w:color w:val="000000"/>
          <w:sz w:val="18"/>
          <w:szCs w:val="18"/>
        </w:rPr>
        <w:t>1) соблюдать условия аукциона, содержащиеся в извещении о проведен</w:t>
      </w:r>
      <w:proofErr w:type="gramStart"/>
      <w:r w:rsidRPr="0050673C">
        <w:rPr>
          <w:color w:val="000000"/>
          <w:sz w:val="18"/>
          <w:szCs w:val="18"/>
        </w:rPr>
        <w:t>ии ау</w:t>
      </w:r>
      <w:proofErr w:type="gramEnd"/>
      <w:r w:rsidRPr="0050673C">
        <w:rPr>
          <w:color w:val="000000"/>
          <w:sz w:val="18"/>
          <w:szCs w:val="18"/>
        </w:rPr>
        <w:t xml:space="preserve">кциона,  а также порядок проведения аукциона, установленный Земельным кодексом Российской Федерации. </w:t>
      </w:r>
    </w:p>
    <w:p w:rsidR="0050673C" w:rsidRPr="0050673C" w:rsidRDefault="0050673C" w:rsidP="0050673C">
      <w:pPr>
        <w:ind w:firstLine="539"/>
        <w:jc w:val="both"/>
        <w:rPr>
          <w:color w:val="000000"/>
          <w:sz w:val="18"/>
          <w:szCs w:val="18"/>
        </w:rPr>
      </w:pPr>
      <w:r w:rsidRPr="0050673C">
        <w:rPr>
          <w:color w:val="000000"/>
          <w:sz w:val="18"/>
          <w:szCs w:val="18"/>
        </w:rPr>
        <w:t xml:space="preserve">2) в случае признания Претендента победителем аукциона заключить с Арендодателем договор купли-продажи земельного участка не позднее 10 дней после утверждения протокола </w:t>
      </w:r>
      <w:proofErr w:type="gramStart"/>
      <w:r w:rsidRPr="0050673C">
        <w:rPr>
          <w:color w:val="000000"/>
          <w:sz w:val="18"/>
          <w:szCs w:val="18"/>
        </w:rPr>
        <w:t>об</w:t>
      </w:r>
      <w:proofErr w:type="gramEnd"/>
      <w:r w:rsidRPr="0050673C">
        <w:rPr>
          <w:color w:val="000000"/>
          <w:sz w:val="18"/>
          <w:szCs w:val="18"/>
        </w:rPr>
        <w:t xml:space="preserve"> результатах торгов и уплачивать Арендодателю установленную цену земельного участка, в соответствии с результатами аукциона, в сроки, определенные договором купли-продажи земельного участка;</w:t>
      </w:r>
    </w:p>
    <w:p w:rsidR="0050673C" w:rsidRPr="0050673C" w:rsidRDefault="0050673C" w:rsidP="0050673C">
      <w:pPr>
        <w:ind w:firstLine="539"/>
        <w:rPr>
          <w:color w:val="000000"/>
          <w:sz w:val="18"/>
          <w:szCs w:val="18"/>
        </w:rPr>
      </w:pPr>
      <w:r w:rsidRPr="0050673C">
        <w:rPr>
          <w:color w:val="000000"/>
          <w:sz w:val="18"/>
          <w:szCs w:val="18"/>
        </w:rPr>
        <w:lastRenderedPageBreak/>
        <w:t>3) в случае, если победителем аукциона станет иной участник данного аукциона, просим перечислить задаток на счет со следующими реквизитами: ___________________________________________________.</w:t>
      </w:r>
      <w:r w:rsidRPr="0050673C">
        <w:rPr>
          <w:color w:val="000000"/>
          <w:sz w:val="18"/>
          <w:szCs w:val="18"/>
        </w:rPr>
        <w:br/>
        <w:t xml:space="preserve">  </w:t>
      </w:r>
      <w:r w:rsidRPr="0050673C">
        <w:rPr>
          <w:color w:val="000000"/>
          <w:sz w:val="18"/>
          <w:szCs w:val="18"/>
        </w:rPr>
        <w:br/>
        <w:t xml:space="preserve">Юридический адрес, телефон и банковские реквизиты Претендента: </w:t>
      </w:r>
      <w:r w:rsidRPr="0050673C">
        <w:rPr>
          <w:color w:val="000000"/>
          <w:sz w:val="18"/>
          <w:szCs w:val="18"/>
        </w:rPr>
        <w:br/>
        <w:t>____________________________________________________________________________________________</w:t>
      </w:r>
      <w:r w:rsidRPr="0050673C">
        <w:rPr>
          <w:color w:val="000000"/>
          <w:sz w:val="18"/>
          <w:szCs w:val="18"/>
        </w:rPr>
        <w:br/>
      </w:r>
      <w:r w:rsidRPr="0050673C">
        <w:rPr>
          <w:color w:val="000000"/>
          <w:sz w:val="18"/>
          <w:szCs w:val="18"/>
        </w:rPr>
        <w:br/>
        <w:t>    К заявке указанной формы прилагаются следующие документы:</w:t>
      </w:r>
    </w:p>
    <w:p w:rsidR="0050673C" w:rsidRPr="0050673C" w:rsidRDefault="0050673C" w:rsidP="0050673C">
      <w:pPr>
        <w:ind w:firstLine="539"/>
        <w:rPr>
          <w:color w:val="000000"/>
          <w:sz w:val="18"/>
          <w:szCs w:val="18"/>
        </w:rPr>
      </w:pPr>
      <w:r w:rsidRPr="0050673C">
        <w:rPr>
          <w:color w:val="000000"/>
          <w:sz w:val="18"/>
          <w:szCs w:val="18"/>
        </w:rPr>
        <w:t>1.__________________________________________________</w:t>
      </w:r>
    </w:p>
    <w:p w:rsidR="0050673C" w:rsidRPr="0050673C" w:rsidRDefault="0050673C" w:rsidP="0050673C">
      <w:pPr>
        <w:ind w:firstLine="539"/>
        <w:rPr>
          <w:color w:val="000000"/>
          <w:sz w:val="18"/>
          <w:szCs w:val="18"/>
        </w:rPr>
      </w:pPr>
      <w:r w:rsidRPr="0050673C">
        <w:rPr>
          <w:color w:val="000000"/>
          <w:sz w:val="18"/>
          <w:szCs w:val="18"/>
        </w:rPr>
        <w:t>2.___________________________________________________</w:t>
      </w:r>
    </w:p>
    <w:p w:rsidR="0050673C" w:rsidRPr="0050673C" w:rsidRDefault="0050673C" w:rsidP="0050673C">
      <w:pPr>
        <w:ind w:firstLine="539"/>
        <w:rPr>
          <w:color w:val="000000"/>
          <w:sz w:val="18"/>
          <w:szCs w:val="18"/>
        </w:rPr>
      </w:pPr>
      <w:r w:rsidRPr="0050673C">
        <w:rPr>
          <w:color w:val="000000"/>
          <w:sz w:val="18"/>
          <w:szCs w:val="18"/>
        </w:rPr>
        <w:t>3.__________________________________________________</w:t>
      </w:r>
    </w:p>
    <w:p w:rsidR="0050673C" w:rsidRPr="0050673C" w:rsidRDefault="0050673C" w:rsidP="0050673C">
      <w:pPr>
        <w:ind w:firstLine="539"/>
        <w:rPr>
          <w:color w:val="000000"/>
          <w:sz w:val="18"/>
          <w:szCs w:val="18"/>
        </w:rPr>
      </w:pPr>
      <w:r w:rsidRPr="0050673C">
        <w:rPr>
          <w:color w:val="000000"/>
          <w:sz w:val="18"/>
          <w:szCs w:val="18"/>
        </w:rPr>
        <w:t>4.___________________________________________________</w:t>
      </w:r>
    </w:p>
    <w:p w:rsidR="0050673C" w:rsidRPr="0050673C" w:rsidRDefault="0050673C" w:rsidP="0050673C">
      <w:pPr>
        <w:ind w:firstLine="539"/>
        <w:rPr>
          <w:color w:val="000000"/>
          <w:sz w:val="18"/>
          <w:szCs w:val="18"/>
        </w:rPr>
      </w:pPr>
      <w:r w:rsidRPr="0050673C">
        <w:rPr>
          <w:color w:val="000000"/>
          <w:sz w:val="18"/>
          <w:szCs w:val="18"/>
        </w:rPr>
        <w:t>5.__________________________________________________</w:t>
      </w:r>
    </w:p>
    <w:p w:rsidR="0050673C" w:rsidRPr="0050673C" w:rsidRDefault="0050673C" w:rsidP="0050673C">
      <w:pPr>
        <w:ind w:firstLine="539"/>
        <w:rPr>
          <w:color w:val="000000"/>
          <w:sz w:val="18"/>
          <w:szCs w:val="18"/>
        </w:rPr>
      </w:pPr>
      <w:r w:rsidRPr="0050673C">
        <w:rPr>
          <w:color w:val="000000"/>
          <w:sz w:val="18"/>
          <w:szCs w:val="18"/>
        </w:rPr>
        <w:t>6.___________________________________________________</w:t>
      </w:r>
    </w:p>
    <w:p w:rsidR="0050673C" w:rsidRPr="0050673C" w:rsidRDefault="0050673C" w:rsidP="0050673C">
      <w:pPr>
        <w:ind w:firstLine="539"/>
        <w:rPr>
          <w:color w:val="000000"/>
          <w:sz w:val="18"/>
          <w:szCs w:val="18"/>
        </w:rPr>
      </w:pPr>
    </w:p>
    <w:p w:rsidR="0050673C" w:rsidRPr="0050673C" w:rsidRDefault="0050673C" w:rsidP="0050673C">
      <w:pPr>
        <w:pStyle w:val="ConsPlusNonformat"/>
        <w:widowControl/>
        <w:rPr>
          <w:rFonts w:ascii="Times New Roman" w:hAnsi="Times New Roman" w:cs="Times New Roman"/>
          <w:sz w:val="18"/>
          <w:szCs w:val="18"/>
        </w:rPr>
      </w:pPr>
      <w:r w:rsidRPr="0050673C">
        <w:rPr>
          <w:rFonts w:ascii="Times New Roman" w:hAnsi="Times New Roman" w:cs="Times New Roman"/>
          <w:color w:val="000000"/>
          <w:sz w:val="18"/>
          <w:szCs w:val="18"/>
        </w:rPr>
        <w:t>Подпись претендента</w:t>
      </w:r>
      <w:r w:rsidRPr="0050673C">
        <w:rPr>
          <w:rFonts w:ascii="Times New Roman" w:hAnsi="Times New Roman" w:cs="Times New Roman"/>
          <w:color w:val="000000"/>
          <w:sz w:val="18"/>
          <w:szCs w:val="18"/>
        </w:rPr>
        <w:br/>
        <w:t xml:space="preserve">__________________________                    </w:t>
      </w:r>
      <w:r w:rsidRPr="0050673C">
        <w:rPr>
          <w:rFonts w:ascii="Times New Roman" w:hAnsi="Times New Roman" w:cs="Times New Roman"/>
          <w:color w:val="000000"/>
          <w:sz w:val="18"/>
          <w:szCs w:val="18"/>
        </w:rPr>
        <w:tab/>
      </w:r>
      <w:r w:rsidRPr="0050673C">
        <w:rPr>
          <w:rFonts w:ascii="Times New Roman" w:hAnsi="Times New Roman" w:cs="Times New Roman"/>
          <w:color w:val="000000"/>
          <w:sz w:val="18"/>
          <w:szCs w:val="18"/>
        </w:rPr>
        <w:tab/>
      </w:r>
      <w:r w:rsidRPr="0050673C">
        <w:rPr>
          <w:rFonts w:ascii="Times New Roman" w:hAnsi="Times New Roman" w:cs="Times New Roman"/>
          <w:color w:val="000000"/>
          <w:sz w:val="18"/>
          <w:szCs w:val="18"/>
        </w:rPr>
        <w:tab/>
      </w:r>
      <w:r w:rsidRPr="0050673C">
        <w:rPr>
          <w:rFonts w:ascii="Times New Roman" w:hAnsi="Times New Roman" w:cs="Times New Roman"/>
          <w:color w:val="000000"/>
          <w:sz w:val="18"/>
          <w:szCs w:val="18"/>
        </w:rPr>
        <w:tab/>
        <w:t xml:space="preserve">  «_____» _________________ 2020 г.</w:t>
      </w:r>
      <w:r w:rsidRPr="0050673C">
        <w:rPr>
          <w:rFonts w:ascii="Times New Roman" w:hAnsi="Times New Roman" w:cs="Times New Roman"/>
          <w:color w:val="000000"/>
          <w:sz w:val="18"/>
          <w:szCs w:val="18"/>
        </w:rPr>
        <w:br/>
      </w:r>
    </w:p>
    <w:p w:rsidR="0050673C" w:rsidRPr="0050673C" w:rsidRDefault="0050673C" w:rsidP="0050673C">
      <w:pPr>
        <w:pStyle w:val="ConsPlusNonformat"/>
        <w:widowControl/>
        <w:rPr>
          <w:rFonts w:ascii="Times New Roman" w:hAnsi="Times New Roman" w:cs="Times New Roman"/>
          <w:sz w:val="18"/>
          <w:szCs w:val="18"/>
        </w:rPr>
      </w:pPr>
    </w:p>
    <w:p w:rsidR="0050673C" w:rsidRPr="0050673C" w:rsidRDefault="0050673C" w:rsidP="0050673C">
      <w:pPr>
        <w:pStyle w:val="ConsPlusNonformat"/>
        <w:widowControl/>
        <w:rPr>
          <w:rFonts w:ascii="Times New Roman" w:hAnsi="Times New Roman" w:cs="Times New Roman"/>
          <w:sz w:val="18"/>
          <w:szCs w:val="18"/>
        </w:rPr>
      </w:pPr>
      <w:r w:rsidRPr="0050673C">
        <w:rPr>
          <w:rFonts w:ascii="Times New Roman" w:hAnsi="Times New Roman" w:cs="Times New Roman"/>
          <w:sz w:val="18"/>
          <w:szCs w:val="18"/>
        </w:rPr>
        <w:t>Заявка принята организатором торгов (аукциона)  ______________________________________________</w:t>
      </w:r>
    </w:p>
    <w:p w:rsidR="0050673C" w:rsidRPr="0050673C" w:rsidRDefault="0050673C" w:rsidP="0050673C">
      <w:pPr>
        <w:pStyle w:val="ConsPlusNonformat"/>
        <w:widowControl/>
        <w:rPr>
          <w:rFonts w:ascii="Times New Roman" w:hAnsi="Times New Roman" w:cs="Times New Roman"/>
          <w:sz w:val="18"/>
          <w:szCs w:val="18"/>
        </w:rPr>
      </w:pPr>
    </w:p>
    <w:p w:rsidR="0050673C" w:rsidRPr="0050673C" w:rsidRDefault="0050673C" w:rsidP="0050673C">
      <w:pPr>
        <w:pStyle w:val="ConsPlusNonformat"/>
        <w:widowControl/>
        <w:rPr>
          <w:rFonts w:ascii="Times New Roman" w:hAnsi="Times New Roman" w:cs="Times New Roman"/>
          <w:sz w:val="18"/>
          <w:szCs w:val="18"/>
        </w:rPr>
      </w:pPr>
    </w:p>
    <w:p w:rsidR="0050673C" w:rsidRPr="0050673C" w:rsidRDefault="0050673C" w:rsidP="0050673C">
      <w:pPr>
        <w:pStyle w:val="ConsPlusNonformat"/>
        <w:widowControl/>
        <w:rPr>
          <w:rFonts w:ascii="Times New Roman" w:hAnsi="Times New Roman" w:cs="Times New Roman"/>
          <w:sz w:val="18"/>
          <w:szCs w:val="18"/>
        </w:rPr>
      </w:pPr>
      <w:r w:rsidRPr="0050673C">
        <w:rPr>
          <w:rFonts w:ascii="Times New Roman" w:hAnsi="Times New Roman" w:cs="Times New Roman"/>
          <w:sz w:val="18"/>
          <w:szCs w:val="18"/>
        </w:rPr>
        <w:t>Время и дата принятия заявки: _____ час</w:t>
      </w:r>
      <w:proofErr w:type="gramStart"/>
      <w:r w:rsidRPr="0050673C">
        <w:rPr>
          <w:rFonts w:ascii="Times New Roman" w:hAnsi="Times New Roman" w:cs="Times New Roman"/>
          <w:sz w:val="18"/>
          <w:szCs w:val="18"/>
        </w:rPr>
        <w:t>.</w:t>
      </w:r>
      <w:proofErr w:type="gramEnd"/>
      <w:r w:rsidRPr="0050673C">
        <w:rPr>
          <w:rFonts w:ascii="Times New Roman" w:hAnsi="Times New Roman" w:cs="Times New Roman"/>
          <w:sz w:val="18"/>
          <w:szCs w:val="18"/>
        </w:rPr>
        <w:t xml:space="preserve"> _____ </w:t>
      </w:r>
      <w:proofErr w:type="gramStart"/>
      <w:r w:rsidRPr="0050673C">
        <w:rPr>
          <w:rFonts w:ascii="Times New Roman" w:hAnsi="Times New Roman" w:cs="Times New Roman"/>
          <w:sz w:val="18"/>
          <w:szCs w:val="18"/>
        </w:rPr>
        <w:t>м</w:t>
      </w:r>
      <w:proofErr w:type="gramEnd"/>
      <w:r w:rsidRPr="0050673C">
        <w:rPr>
          <w:rFonts w:ascii="Times New Roman" w:hAnsi="Times New Roman" w:cs="Times New Roman"/>
          <w:sz w:val="18"/>
          <w:szCs w:val="18"/>
        </w:rPr>
        <w:t>ин. "____" ___________ г.</w:t>
      </w:r>
    </w:p>
    <w:p w:rsidR="0050673C" w:rsidRPr="0050673C" w:rsidRDefault="0050673C" w:rsidP="0050673C">
      <w:pPr>
        <w:pStyle w:val="ConsPlusNonformat"/>
        <w:widowControl/>
        <w:rPr>
          <w:rFonts w:ascii="Times New Roman" w:hAnsi="Times New Roman" w:cs="Times New Roman"/>
          <w:sz w:val="18"/>
          <w:szCs w:val="18"/>
        </w:rPr>
      </w:pPr>
    </w:p>
    <w:p w:rsidR="0050673C" w:rsidRPr="0050673C" w:rsidRDefault="0050673C" w:rsidP="0050673C">
      <w:pPr>
        <w:pStyle w:val="ConsPlusNonformat"/>
        <w:widowControl/>
        <w:rPr>
          <w:rFonts w:ascii="Times New Roman" w:hAnsi="Times New Roman" w:cs="Times New Roman"/>
          <w:sz w:val="18"/>
          <w:szCs w:val="18"/>
        </w:rPr>
      </w:pPr>
    </w:p>
    <w:p w:rsidR="0050673C" w:rsidRPr="0050673C" w:rsidRDefault="0050673C" w:rsidP="0050673C">
      <w:pPr>
        <w:pStyle w:val="ConsPlusNonformat"/>
        <w:widowControl/>
        <w:rPr>
          <w:rFonts w:ascii="Times New Roman" w:hAnsi="Times New Roman" w:cs="Times New Roman"/>
          <w:sz w:val="18"/>
          <w:szCs w:val="18"/>
        </w:rPr>
      </w:pPr>
      <w:r w:rsidRPr="0050673C">
        <w:rPr>
          <w:rFonts w:ascii="Times New Roman" w:hAnsi="Times New Roman" w:cs="Times New Roman"/>
          <w:sz w:val="18"/>
          <w:szCs w:val="18"/>
        </w:rPr>
        <w:t xml:space="preserve">Регистрационный номер заявки № _______  </w:t>
      </w:r>
    </w:p>
    <w:p w:rsidR="0050673C" w:rsidRPr="00261F98" w:rsidRDefault="0050673C" w:rsidP="0050673C">
      <w:pPr>
        <w:pStyle w:val="ConsPlusNonformat"/>
        <w:widowControl/>
        <w:jc w:val="center"/>
        <w:rPr>
          <w:rFonts w:ascii="Times New Roman" w:hAnsi="Times New Roman" w:cs="Times New Roman"/>
        </w:rPr>
      </w:pPr>
    </w:p>
    <w:tbl>
      <w:tblPr>
        <w:tblpPr w:leftFromText="180" w:rightFromText="180" w:vertAnchor="text" w:horzAnchor="margin" w:tblpY="1040"/>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724"/>
        <w:gridCol w:w="4706"/>
      </w:tblGrid>
      <w:tr w:rsidR="0050673C" w:rsidRPr="00964E38" w:rsidTr="0050673C">
        <w:trPr>
          <w:trHeight w:val="709"/>
        </w:trPr>
        <w:tc>
          <w:tcPr>
            <w:tcW w:w="4724" w:type="dxa"/>
            <w:tcBorders>
              <w:top w:val="single" w:sz="4" w:space="0" w:color="C0C0C0"/>
              <w:left w:val="single" w:sz="4" w:space="0" w:color="C0C0C0"/>
              <w:bottom w:val="single" w:sz="4" w:space="0" w:color="C0C0C0"/>
              <w:right w:val="single" w:sz="4" w:space="0" w:color="C0C0C0"/>
            </w:tcBorders>
            <w:hideMark/>
          </w:tcPr>
          <w:p w:rsidR="0050673C" w:rsidRPr="00964E38" w:rsidRDefault="0050673C" w:rsidP="0050673C">
            <w:pPr>
              <w:pStyle w:val="a8"/>
              <w:rPr>
                <w:rFonts w:ascii="Times New Roman" w:hAnsi="Times New Roman"/>
                <w:sz w:val="18"/>
                <w:szCs w:val="18"/>
              </w:rPr>
            </w:pPr>
            <w:r w:rsidRPr="00964E38">
              <w:rPr>
                <w:rFonts w:ascii="Times New Roman" w:hAnsi="Times New Roman"/>
                <w:sz w:val="18"/>
                <w:szCs w:val="18"/>
              </w:rPr>
              <w:t xml:space="preserve">Учредитель: Собрание депутатов Городовиковского районного муниципального образования Республики Калмыкия, Администрация Городовиковского районного муниципального образования Республики Калмыкия.   </w:t>
            </w:r>
            <w:proofErr w:type="gramStart"/>
            <w:r w:rsidRPr="00964E38">
              <w:rPr>
                <w:rFonts w:ascii="Times New Roman" w:hAnsi="Times New Roman"/>
                <w:sz w:val="18"/>
                <w:szCs w:val="18"/>
              </w:rPr>
              <w:t>т</w:t>
            </w:r>
            <w:proofErr w:type="gramEnd"/>
            <w:r w:rsidRPr="00964E38">
              <w:rPr>
                <w:rFonts w:ascii="Times New Roman" w:hAnsi="Times New Roman"/>
                <w:sz w:val="18"/>
                <w:szCs w:val="18"/>
              </w:rPr>
              <w:t>ираж: 200 экз.</w:t>
            </w:r>
          </w:p>
        </w:tc>
        <w:tc>
          <w:tcPr>
            <w:tcW w:w="4706" w:type="dxa"/>
            <w:tcBorders>
              <w:top w:val="single" w:sz="4" w:space="0" w:color="C0C0C0"/>
              <w:left w:val="single" w:sz="4" w:space="0" w:color="C0C0C0"/>
              <w:bottom w:val="single" w:sz="4" w:space="0" w:color="C0C0C0"/>
              <w:right w:val="single" w:sz="4" w:space="0" w:color="C0C0C0"/>
            </w:tcBorders>
            <w:hideMark/>
          </w:tcPr>
          <w:p w:rsidR="0050673C" w:rsidRPr="00964E38" w:rsidRDefault="0050673C" w:rsidP="0050673C">
            <w:pPr>
              <w:pStyle w:val="a8"/>
              <w:rPr>
                <w:rFonts w:ascii="Times New Roman" w:hAnsi="Times New Roman"/>
                <w:sz w:val="18"/>
                <w:szCs w:val="18"/>
              </w:rPr>
            </w:pPr>
            <w:r w:rsidRPr="00964E38">
              <w:rPr>
                <w:rFonts w:ascii="Times New Roman" w:hAnsi="Times New Roman"/>
                <w:sz w:val="18"/>
                <w:szCs w:val="18"/>
              </w:rPr>
              <w:t xml:space="preserve">адрес:  Республика Калмыкия, </w:t>
            </w:r>
            <w:proofErr w:type="gramStart"/>
            <w:r w:rsidRPr="00964E38">
              <w:rPr>
                <w:rFonts w:ascii="Times New Roman" w:hAnsi="Times New Roman"/>
                <w:sz w:val="18"/>
                <w:szCs w:val="18"/>
              </w:rPr>
              <w:t>г</w:t>
            </w:r>
            <w:proofErr w:type="gramEnd"/>
            <w:r w:rsidRPr="00964E38">
              <w:rPr>
                <w:rFonts w:ascii="Times New Roman" w:hAnsi="Times New Roman"/>
                <w:sz w:val="18"/>
                <w:szCs w:val="18"/>
              </w:rPr>
              <w:t xml:space="preserve">.  </w:t>
            </w:r>
            <w:proofErr w:type="spellStart"/>
            <w:r w:rsidRPr="00964E38">
              <w:rPr>
                <w:rFonts w:ascii="Times New Roman" w:hAnsi="Times New Roman"/>
                <w:sz w:val="18"/>
                <w:szCs w:val="18"/>
              </w:rPr>
              <w:t>Городовиковск</w:t>
            </w:r>
            <w:proofErr w:type="spellEnd"/>
            <w:r w:rsidRPr="00964E38">
              <w:rPr>
                <w:rFonts w:ascii="Times New Roman" w:hAnsi="Times New Roman"/>
                <w:sz w:val="18"/>
                <w:szCs w:val="18"/>
              </w:rPr>
              <w:t>,</w:t>
            </w:r>
          </w:p>
          <w:p w:rsidR="0050673C" w:rsidRPr="00964E38" w:rsidRDefault="0050673C" w:rsidP="0050673C">
            <w:pPr>
              <w:pStyle w:val="a8"/>
              <w:rPr>
                <w:rFonts w:ascii="Times New Roman" w:hAnsi="Times New Roman"/>
                <w:sz w:val="18"/>
                <w:szCs w:val="18"/>
              </w:rPr>
            </w:pPr>
            <w:r w:rsidRPr="00964E38">
              <w:rPr>
                <w:rFonts w:ascii="Times New Roman" w:hAnsi="Times New Roman"/>
                <w:sz w:val="18"/>
                <w:szCs w:val="18"/>
              </w:rPr>
              <w:t>пер.  Комсомольский, 3.</w:t>
            </w:r>
          </w:p>
          <w:p w:rsidR="0050673C" w:rsidRPr="00964E38" w:rsidRDefault="0050673C" w:rsidP="0050673C">
            <w:pPr>
              <w:pStyle w:val="a8"/>
              <w:rPr>
                <w:rFonts w:ascii="Times New Roman" w:hAnsi="Times New Roman"/>
                <w:sz w:val="18"/>
                <w:szCs w:val="18"/>
              </w:rPr>
            </w:pPr>
            <w:r w:rsidRPr="00964E38">
              <w:rPr>
                <w:rFonts w:ascii="Times New Roman" w:hAnsi="Times New Roman"/>
                <w:sz w:val="18"/>
                <w:szCs w:val="18"/>
              </w:rPr>
              <w:t>контактный телефон: 91-5-57</w:t>
            </w:r>
          </w:p>
        </w:tc>
      </w:tr>
    </w:tbl>
    <w:p w:rsidR="0050673C" w:rsidRDefault="0050673C"/>
    <w:sectPr w:rsidR="0050673C" w:rsidSect="00E025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80AB8"/>
    <w:multiLevelType w:val="hybridMultilevel"/>
    <w:tmpl w:val="83C8F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673C"/>
    <w:rsid w:val="0050673C"/>
    <w:rsid w:val="009065A6"/>
    <w:rsid w:val="00E02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7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0673C"/>
    <w:pPr>
      <w:tabs>
        <w:tab w:val="center" w:pos="4677"/>
        <w:tab w:val="right" w:pos="9355"/>
      </w:tabs>
    </w:pPr>
  </w:style>
  <w:style w:type="character" w:customStyle="1" w:styleId="a4">
    <w:name w:val="Верхний колонтитул Знак"/>
    <w:basedOn w:val="a0"/>
    <w:link w:val="a3"/>
    <w:rsid w:val="0050673C"/>
    <w:rPr>
      <w:rFonts w:ascii="Times New Roman" w:eastAsia="Times New Roman" w:hAnsi="Times New Roman" w:cs="Times New Roman"/>
      <w:sz w:val="24"/>
      <w:szCs w:val="24"/>
      <w:lang w:eastAsia="ru-RU"/>
    </w:rPr>
  </w:style>
  <w:style w:type="character" w:customStyle="1" w:styleId="titl3">
    <w:name w:val="titl3"/>
    <w:basedOn w:val="a0"/>
    <w:rsid w:val="0050673C"/>
    <w:rPr>
      <w:b/>
      <w:bCs/>
      <w:sz w:val="22"/>
      <w:szCs w:val="22"/>
    </w:rPr>
  </w:style>
  <w:style w:type="paragraph" w:customStyle="1" w:styleId="ConsPlusNonformat">
    <w:name w:val="ConsPlusNonformat"/>
    <w:rsid w:val="005067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50673C"/>
    <w:rPr>
      <w:color w:val="0000FF"/>
      <w:u w:val="single"/>
    </w:rPr>
  </w:style>
  <w:style w:type="paragraph" w:customStyle="1" w:styleId="11">
    <w:name w:val="Заголовок 11"/>
    <w:basedOn w:val="a"/>
    <w:next w:val="a"/>
    <w:rsid w:val="0050673C"/>
    <w:pPr>
      <w:widowControl w:val="0"/>
      <w:tabs>
        <w:tab w:val="num" w:pos="720"/>
      </w:tabs>
      <w:suppressAutoHyphens/>
      <w:autoSpaceDE w:val="0"/>
      <w:spacing w:before="108" w:after="108"/>
      <w:jc w:val="center"/>
      <w:outlineLvl w:val="0"/>
    </w:pPr>
    <w:rPr>
      <w:rFonts w:ascii="Arial" w:eastAsia="Arial" w:hAnsi="Arial" w:cs="Arial"/>
      <w:b/>
      <w:bCs/>
      <w:color w:val="000080"/>
      <w:sz w:val="20"/>
      <w:szCs w:val="20"/>
      <w:lang w:bidi="ru-RU"/>
    </w:rPr>
  </w:style>
  <w:style w:type="paragraph" w:styleId="a6">
    <w:name w:val="Balloon Text"/>
    <w:basedOn w:val="a"/>
    <w:link w:val="a7"/>
    <w:uiPriority w:val="99"/>
    <w:semiHidden/>
    <w:unhideWhenUsed/>
    <w:rsid w:val="0050673C"/>
    <w:rPr>
      <w:rFonts w:ascii="Tahoma" w:hAnsi="Tahoma" w:cs="Tahoma"/>
      <w:sz w:val="16"/>
      <w:szCs w:val="16"/>
    </w:rPr>
  </w:style>
  <w:style w:type="character" w:customStyle="1" w:styleId="a7">
    <w:name w:val="Текст выноски Знак"/>
    <w:basedOn w:val="a0"/>
    <w:link w:val="a6"/>
    <w:uiPriority w:val="99"/>
    <w:semiHidden/>
    <w:rsid w:val="0050673C"/>
    <w:rPr>
      <w:rFonts w:ascii="Tahoma" w:eastAsia="Times New Roman" w:hAnsi="Tahoma" w:cs="Tahoma"/>
      <w:sz w:val="16"/>
      <w:szCs w:val="16"/>
      <w:lang w:eastAsia="ru-RU"/>
    </w:rPr>
  </w:style>
  <w:style w:type="paragraph" w:styleId="a8">
    <w:name w:val="No Spacing"/>
    <w:link w:val="a9"/>
    <w:uiPriority w:val="99"/>
    <w:qFormat/>
    <w:rsid w:val="0050673C"/>
    <w:pPr>
      <w:spacing w:after="0" w:line="240" w:lineRule="auto"/>
    </w:pPr>
    <w:rPr>
      <w:rFonts w:ascii="Calibri" w:eastAsiaTheme="minorEastAsia" w:hAnsi="Calibri" w:cs="Times New Roman"/>
    </w:rPr>
  </w:style>
  <w:style w:type="character" w:customStyle="1" w:styleId="a9">
    <w:name w:val="Без интервала Знак"/>
    <w:basedOn w:val="a0"/>
    <w:link w:val="a8"/>
    <w:uiPriority w:val="99"/>
    <w:rsid w:val="0050673C"/>
    <w:rPr>
      <w:rFonts w:ascii="Calibri" w:eastAsiaTheme="minorEastAsia"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mo&#8211;rk@yandex.ru" TargetMode="External"/><Relationship Id="rId3" Type="http://schemas.openxmlformats.org/officeDocument/2006/relationships/settings" Target="settings.xml"/><Relationship Id="rId7" Type="http://schemas.openxmlformats.org/officeDocument/2006/relationships/image" Target="../../../../../BOBBY/KALMGERB.P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4516</Words>
  <Characters>25742</Characters>
  <Application>Microsoft Office Word</Application>
  <DocSecurity>0</DocSecurity>
  <Lines>214</Lines>
  <Paragraphs>60</Paragraphs>
  <ScaleCrop>false</ScaleCrop>
  <Company>Grizli777</Company>
  <LinksUpToDate>false</LinksUpToDate>
  <CharactersWithSpaces>30198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АГРМО РК</dc:creator>
  <cp:lastModifiedBy>АГРМО РК</cp:lastModifiedBy>
  <cp:revision>2</cp:revision>
  <dcterms:created xsi:type="dcterms:W3CDTF">2020-11-19T09:04:00Z</dcterms:created>
  <dcterms:modified xsi:type="dcterms:W3CDTF">2020-11-19T09:10:00Z</dcterms:modified>
</cp:coreProperties>
</file>