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57" w:rsidRDefault="00F12457" w:rsidP="00F12457">
      <w:pPr>
        <w:pStyle w:val="a3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F12457" w:rsidRPr="00F457AE" w:rsidRDefault="00F12457" w:rsidP="00F12457">
      <w:pPr>
        <w:pStyle w:val="a3"/>
        <w:spacing w:after="0" w:line="240" w:lineRule="auto"/>
        <w:rPr>
          <w:rFonts w:ascii="Times New Roman" w:hAnsi="Times New Roman"/>
          <w:b/>
        </w:rPr>
      </w:pPr>
      <w:proofErr w:type="spellStart"/>
      <w:r w:rsidRPr="00F457AE">
        <w:rPr>
          <w:rFonts w:ascii="Times New Roman" w:hAnsi="Times New Roman"/>
          <w:b/>
        </w:rPr>
        <w:t>Городовиковское</w:t>
      </w:r>
      <w:proofErr w:type="spellEnd"/>
      <w:r w:rsidRPr="00F457AE">
        <w:rPr>
          <w:rFonts w:ascii="Times New Roman" w:hAnsi="Times New Roman"/>
          <w:b/>
        </w:rPr>
        <w:t xml:space="preserve"> районное муниципальное образование</w:t>
      </w:r>
    </w:p>
    <w:p w:rsidR="00F12457" w:rsidRPr="00F457AE" w:rsidRDefault="00F12457" w:rsidP="00F124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57AE">
        <w:rPr>
          <w:rFonts w:ascii="Times New Roman" w:hAnsi="Times New Roman"/>
          <w:b/>
          <w:bCs/>
          <w:sz w:val="28"/>
          <w:szCs w:val="28"/>
        </w:rPr>
        <w:t>Республики Калмыкия</w:t>
      </w:r>
    </w:p>
    <w:p w:rsidR="00F12457" w:rsidRPr="00F457AE" w:rsidRDefault="00F12457" w:rsidP="00F124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57AE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</w:t>
      </w:r>
    </w:p>
    <w:p w:rsidR="00F12457" w:rsidRPr="00F457AE" w:rsidRDefault="00F12457" w:rsidP="00F124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57AE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12457" w:rsidRPr="00F457AE" w:rsidRDefault="00F12457" w:rsidP="00F124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57AE">
        <w:rPr>
          <w:rFonts w:ascii="Times New Roman" w:hAnsi="Times New Roman"/>
          <w:b/>
          <w:bCs/>
          <w:sz w:val="28"/>
          <w:szCs w:val="28"/>
        </w:rPr>
        <w:t xml:space="preserve">Собрания депутатов </w:t>
      </w:r>
      <w:proofErr w:type="spellStart"/>
      <w:r w:rsidRPr="00F457AE">
        <w:rPr>
          <w:rFonts w:ascii="Times New Roman" w:hAnsi="Times New Roman"/>
          <w:b/>
          <w:bCs/>
          <w:sz w:val="28"/>
          <w:szCs w:val="28"/>
        </w:rPr>
        <w:t>Городовиковского</w:t>
      </w:r>
      <w:proofErr w:type="spellEnd"/>
      <w:r w:rsidRPr="00F457AE">
        <w:rPr>
          <w:rFonts w:ascii="Times New Roman" w:hAnsi="Times New Roman"/>
          <w:b/>
          <w:bCs/>
          <w:sz w:val="28"/>
          <w:szCs w:val="28"/>
        </w:rPr>
        <w:t xml:space="preserve"> районного</w:t>
      </w:r>
    </w:p>
    <w:p w:rsidR="00F12457" w:rsidRPr="00F457AE" w:rsidRDefault="00F12457" w:rsidP="00F124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57AE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Республики Калмыкия </w:t>
      </w:r>
    </w:p>
    <w:p w:rsidR="00F12457" w:rsidRPr="00F457AE" w:rsidRDefault="00F12457" w:rsidP="00F12457">
      <w:pPr>
        <w:spacing w:after="0" w:line="240" w:lineRule="auto"/>
        <w:jc w:val="center"/>
        <w:rPr>
          <w:rFonts w:ascii="Times New Roman" w:hAnsi="Times New Roman"/>
        </w:rPr>
      </w:pPr>
    </w:p>
    <w:p w:rsidR="00F12457" w:rsidRPr="00F457AE" w:rsidRDefault="00F12457" w:rsidP="00F124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57AE">
        <w:rPr>
          <w:rFonts w:ascii="Times New Roman" w:hAnsi="Times New Roman"/>
          <w:b/>
          <w:sz w:val="24"/>
          <w:szCs w:val="24"/>
        </w:rPr>
        <w:t>от «</w:t>
      </w:r>
      <w:r>
        <w:rPr>
          <w:rFonts w:ascii="Times New Roman" w:hAnsi="Times New Roman"/>
          <w:b/>
          <w:sz w:val="24"/>
          <w:szCs w:val="24"/>
        </w:rPr>
        <w:t>___</w:t>
      </w:r>
      <w:r w:rsidRPr="00F457AE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____________ 2019</w:t>
      </w:r>
      <w:r w:rsidRPr="00F457AE">
        <w:rPr>
          <w:rFonts w:ascii="Times New Roman" w:hAnsi="Times New Roman"/>
          <w:b/>
          <w:sz w:val="24"/>
          <w:szCs w:val="24"/>
        </w:rPr>
        <w:t>г.</w:t>
      </w:r>
      <w:r w:rsidRPr="00F457AE">
        <w:rPr>
          <w:rFonts w:ascii="Times New Roman" w:hAnsi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F457AE">
        <w:rPr>
          <w:rFonts w:ascii="Times New Roman" w:hAnsi="Times New Roman"/>
          <w:b/>
          <w:sz w:val="24"/>
          <w:szCs w:val="24"/>
        </w:rPr>
        <w:t xml:space="preserve">       №</w:t>
      </w:r>
      <w:r>
        <w:rPr>
          <w:rFonts w:ascii="Times New Roman" w:hAnsi="Times New Roman"/>
          <w:b/>
          <w:sz w:val="24"/>
          <w:szCs w:val="24"/>
        </w:rPr>
        <w:t xml:space="preserve">___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457AE">
        <w:rPr>
          <w:rFonts w:ascii="Times New Roman" w:hAnsi="Times New Roman"/>
          <w:b/>
          <w:sz w:val="24"/>
          <w:szCs w:val="24"/>
        </w:rPr>
        <w:t xml:space="preserve">г. </w:t>
      </w:r>
      <w:proofErr w:type="spellStart"/>
      <w:r w:rsidRPr="00F457AE">
        <w:rPr>
          <w:rFonts w:ascii="Times New Roman" w:hAnsi="Times New Roman"/>
          <w:b/>
          <w:sz w:val="24"/>
          <w:szCs w:val="24"/>
        </w:rPr>
        <w:t>Городовиковск</w:t>
      </w:r>
      <w:proofErr w:type="spellEnd"/>
    </w:p>
    <w:p w:rsidR="00F12457" w:rsidRDefault="00F12457" w:rsidP="00F1245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2457" w:rsidRPr="006B0971" w:rsidRDefault="00F12457" w:rsidP="00F12457">
      <w:pPr>
        <w:shd w:val="clear" w:color="auto" w:fill="FFFFFF"/>
        <w:spacing w:after="120"/>
        <w:ind w:left="4962"/>
        <w:jc w:val="both"/>
        <w:rPr>
          <w:rFonts w:ascii="Times New Roman" w:hAnsi="Times New Roman"/>
          <w:sz w:val="24"/>
          <w:szCs w:val="24"/>
        </w:rPr>
      </w:pPr>
      <w:r w:rsidRPr="006B0971">
        <w:rPr>
          <w:rFonts w:ascii="Times New Roman" w:hAnsi="Times New Roman"/>
          <w:sz w:val="24"/>
          <w:szCs w:val="24"/>
        </w:rPr>
        <w:t xml:space="preserve">О внесении изменений и дополнений в Положение о денежном содержании и порядке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Pr="006B0971">
        <w:rPr>
          <w:rFonts w:ascii="Times New Roman" w:hAnsi="Times New Roman"/>
          <w:sz w:val="24"/>
          <w:szCs w:val="24"/>
        </w:rPr>
        <w:t>Городовиковского</w:t>
      </w:r>
      <w:proofErr w:type="spellEnd"/>
      <w:r w:rsidRPr="006B0971">
        <w:rPr>
          <w:rFonts w:ascii="Times New Roman" w:hAnsi="Times New Roman"/>
          <w:sz w:val="24"/>
          <w:szCs w:val="24"/>
        </w:rPr>
        <w:t xml:space="preserve"> районного муниципального образования Республики Калмыкия, утвержденное Решением Собрания депутатов </w:t>
      </w:r>
      <w:proofErr w:type="spellStart"/>
      <w:r w:rsidRPr="006B0971">
        <w:rPr>
          <w:rFonts w:ascii="Times New Roman" w:hAnsi="Times New Roman"/>
          <w:sz w:val="24"/>
          <w:szCs w:val="24"/>
        </w:rPr>
        <w:t>Городовиковского</w:t>
      </w:r>
      <w:proofErr w:type="spellEnd"/>
      <w:r w:rsidRPr="006B0971">
        <w:rPr>
          <w:rFonts w:ascii="Times New Roman" w:hAnsi="Times New Roman"/>
          <w:sz w:val="24"/>
          <w:szCs w:val="24"/>
        </w:rPr>
        <w:t xml:space="preserve"> районного муниципального образования Республики Калмыкия от 11.08.2015 №603</w:t>
      </w:r>
    </w:p>
    <w:p w:rsidR="00F12457" w:rsidRPr="006B0971" w:rsidRDefault="00F12457" w:rsidP="00F12457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2457" w:rsidRDefault="00F12457" w:rsidP="00F12457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0971">
        <w:rPr>
          <w:rFonts w:ascii="Times New Roman" w:hAnsi="Times New Roman"/>
          <w:sz w:val="24"/>
          <w:szCs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 г"/>
        </w:smartTagPr>
        <w:r w:rsidRPr="006B0971">
          <w:rPr>
            <w:rFonts w:ascii="Times New Roman" w:hAnsi="Times New Roman"/>
            <w:sz w:val="24"/>
            <w:szCs w:val="24"/>
          </w:rPr>
          <w:t>2003 г</w:t>
        </w:r>
      </w:smartTag>
      <w:r w:rsidRPr="006B0971">
        <w:rPr>
          <w:rFonts w:ascii="Times New Roman" w:hAnsi="Times New Roman"/>
          <w:sz w:val="24"/>
          <w:szCs w:val="24"/>
        </w:rPr>
        <w:t xml:space="preserve">. № 131-ФЗ «Об общих принципах организации местного самоуправления в Российской Федерации», с пунктом 1.8 </w:t>
      </w:r>
      <w:r w:rsidRPr="006B0971">
        <w:rPr>
          <w:rFonts w:ascii="Times New Roman" w:hAnsi="Times New Roman"/>
          <w:color w:val="000000"/>
          <w:sz w:val="24"/>
          <w:szCs w:val="24"/>
        </w:rPr>
        <w:t xml:space="preserve">Положения о денежном содержании и порядке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Pr="006B0971">
        <w:rPr>
          <w:rFonts w:ascii="Times New Roman" w:hAnsi="Times New Roman"/>
          <w:color w:val="000000"/>
          <w:sz w:val="24"/>
          <w:szCs w:val="24"/>
        </w:rPr>
        <w:t>Городовиковского</w:t>
      </w:r>
      <w:proofErr w:type="spellEnd"/>
      <w:r w:rsidRPr="006B0971">
        <w:rPr>
          <w:rFonts w:ascii="Times New Roman" w:hAnsi="Times New Roman"/>
          <w:color w:val="000000"/>
          <w:sz w:val="24"/>
          <w:szCs w:val="24"/>
        </w:rPr>
        <w:t xml:space="preserve"> районного муниципального образования Республики Калмыкия, утвержденного </w:t>
      </w:r>
      <w:r w:rsidRPr="006B0971"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  <w:proofErr w:type="spellStart"/>
      <w:r w:rsidRPr="006B0971">
        <w:rPr>
          <w:rFonts w:ascii="Times New Roman" w:hAnsi="Times New Roman"/>
          <w:sz w:val="24"/>
          <w:szCs w:val="24"/>
        </w:rPr>
        <w:t>Городовиковского</w:t>
      </w:r>
      <w:proofErr w:type="spellEnd"/>
      <w:r w:rsidRPr="006B0971">
        <w:rPr>
          <w:rFonts w:ascii="Times New Roman" w:hAnsi="Times New Roman"/>
          <w:sz w:val="24"/>
          <w:szCs w:val="24"/>
        </w:rPr>
        <w:t xml:space="preserve"> районного муниципального образования Республики</w:t>
      </w:r>
      <w:proofErr w:type="gramEnd"/>
      <w:r w:rsidRPr="006B0971">
        <w:rPr>
          <w:rFonts w:ascii="Times New Roman" w:hAnsi="Times New Roman"/>
          <w:sz w:val="24"/>
          <w:szCs w:val="24"/>
        </w:rPr>
        <w:t xml:space="preserve"> Калмыкия </w:t>
      </w:r>
      <w:r>
        <w:rPr>
          <w:rFonts w:ascii="Times New Roman" w:hAnsi="Times New Roman"/>
          <w:sz w:val="24"/>
          <w:szCs w:val="24"/>
        </w:rPr>
        <w:t xml:space="preserve">от 11 августа </w:t>
      </w:r>
      <w:r w:rsidRPr="006B0971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97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6B0971">
        <w:rPr>
          <w:rFonts w:ascii="Times New Roman" w:hAnsi="Times New Roman"/>
          <w:sz w:val="24"/>
          <w:szCs w:val="24"/>
        </w:rPr>
        <w:t xml:space="preserve"> №603., Указом </w:t>
      </w:r>
      <w:r>
        <w:rPr>
          <w:rFonts w:ascii="Times New Roman" w:hAnsi="Times New Roman"/>
          <w:sz w:val="24"/>
          <w:szCs w:val="24"/>
        </w:rPr>
        <w:t xml:space="preserve">Главы Республики Калмыкия от 29 декабря </w:t>
      </w:r>
      <w:r w:rsidRPr="006B0971">
        <w:rPr>
          <w:rFonts w:ascii="Times New Roman" w:hAnsi="Times New Roman"/>
          <w:sz w:val="24"/>
          <w:szCs w:val="24"/>
        </w:rPr>
        <w:t>2018г. №137 «О повышении окладов месячного денежного содержания лиц, замещающих должности государственной гражданской службы Республики Калмыкия», руководствуясь Уставом районного муниципального</w:t>
      </w:r>
      <w:r w:rsidRPr="00182F3D">
        <w:rPr>
          <w:rFonts w:ascii="Times New Roman" w:hAnsi="Times New Roman"/>
          <w:sz w:val="24"/>
          <w:szCs w:val="24"/>
        </w:rPr>
        <w:t xml:space="preserve"> образования Республики Калмыкия, Собрание депутатов </w:t>
      </w:r>
      <w:proofErr w:type="spellStart"/>
      <w:r w:rsidRPr="00182F3D">
        <w:rPr>
          <w:rFonts w:ascii="Times New Roman" w:hAnsi="Times New Roman"/>
          <w:sz w:val="24"/>
          <w:szCs w:val="24"/>
        </w:rPr>
        <w:t>Городовиковского</w:t>
      </w:r>
      <w:proofErr w:type="spellEnd"/>
      <w:r w:rsidRPr="00182F3D">
        <w:rPr>
          <w:rFonts w:ascii="Times New Roman" w:hAnsi="Times New Roman"/>
          <w:sz w:val="24"/>
          <w:szCs w:val="24"/>
        </w:rPr>
        <w:t xml:space="preserve"> районного муниципального образования Республики Калмыкия </w:t>
      </w:r>
    </w:p>
    <w:p w:rsidR="00F12457" w:rsidRPr="00DD4C57" w:rsidRDefault="00F12457" w:rsidP="00F12457">
      <w:pPr>
        <w:spacing w:after="12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C57">
        <w:rPr>
          <w:rFonts w:ascii="Times New Roman" w:hAnsi="Times New Roman"/>
          <w:b/>
          <w:bCs/>
          <w:sz w:val="24"/>
          <w:szCs w:val="24"/>
        </w:rPr>
        <w:t>решило:</w:t>
      </w:r>
    </w:p>
    <w:p w:rsidR="00F12457" w:rsidRDefault="00F12457" w:rsidP="00F12457">
      <w:pPr>
        <w:tabs>
          <w:tab w:val="center" w:pos="4848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B0971">
        <w:rPr>
          <w:rFonts w:ascii="Times New Roman" w:hAnsi="Times New Roman"/>
          <w:sz w:val="24"/>
          <w:szCs w:val="24"/>
        </w:rPr>
        <w:t xml:space="preserve">Повысить с 1 января 2019 года </w:t>
      </w:r>
      <w:r>
        <w:rPr>
          <w:rFonts w:ascii="Times New Roman" w:hAnsi="Times New Roman"/>
          <w:sz w:val="24"/>
          <w:szCs w:val="24"/>
        </w:rPr>
        <w:t>в</w:t>
      </w:r>
      <w:r w:rsidRPr="006B09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1,0</w:t>
      </w:r>
      <w:r w:rsidRPr="006B0971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раза</w:t>
      </w:r>
      <w:r w:rsidRPr="006B0971">
        <w:rPr>
          <w:rFonts w:ascii="Times New Roman" w:hAnsi="Times New Roman"/>
          <w:sz w:val="24"/>
          <w:szCs w:val="24"/>
        </w:rPr>
        <w:t xml:space="preserve"> размеры месячных окладов муниципальных служащих </w:t>
      </w:r>
      <w:proofErr w:type="spellStart"/>
      <w:r w:rsidRPr="006B0971">
        <w:rPr>
          <w:rFonts w:ascii="Times New Roman" w:hAnsi="Times New Roman"/>
          <w:sz w:val="24"/>
          <w:szCs w:val="24"/>
        </w:rPr>
        <w:t>Городовиковского</w:t>
      </w:r>
      <w:proofErr w:type="spellEnd"/>
      <w:r w:rsidRPr="006B0971">
        <w:rPr>
          <w:rFonts w:ascii="Times New Roman" w:hAnsi="Times New Roman"/>
          <w:sz w:val="24"/>
          <w:szCs w:val="24"/>
        </w:rPr>
        <w:t xml:space="preserve"> районного муниципального образования Республики Калмыкия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службы.</w:t>
      </w:r>
    </w:p>
    <w:p w:rsidR="00F12457" w:rsidRDefault="00F12457" w:rsidP="00F12457">
      <w:pPr>
        <w:tabs>
          <w:tab w:val="center" w:pos="4848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Приложения 1,2,3 </w:t>
      </w:r>
      <w:r w:rsidRPr="006B0971">
        <w:rPr>
          <w:rFonts w:ascii="Times New Roman" w:hAnsi="Times New Roman"/>
          <w:color w:val="000000"/>
          <w:sz w:val="24"/>
          <w:szCs w:val="24"/>
        </w:rPr>
        <w:t xml:space="preserve">Положения о денежном содержании и порядке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Pr="006B0971">
        <w:rPr>
          <w:rFonts w:ascii="Times New Roman" w:hAnsi="Times New Roman"/>
          <w:color w:val="000000"/>
          <w:sz w:val="24"/>
          <w:szCs w:val="24"/>
        </w:rPr>
        <w:t>Городовиковского</w:t>
      </w:r>
      <w:proofErr w:type="spellEnd"/>
      <w:r w:rsidRPr="006B0971">
        <w:rPr>
          <w:rFonts w:ascii="Times New Roman" w:hAnsi="Times New Roman"/>
          <w:color w:val="000000"/>
          <w:sz w:val="24"/>
          <w:szCs w:val="24"/>
        </w:rPr>
        <w:t xml:space="preserve"> районного муниципального образования Республики Калмыкия, утвержденного </w:t>
      </w:r>
      <w:r w:rsidRPr="006B0971"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  <w:proofErr w:type="spellStart"/>
      <w:r w:rsidRPr="006B0971">
        <w:rPr>
          <w:rFonts w:ascii="Times New Roman" w:hAnsi="Times New Roman"/>
          <w:sz w:val="24"/>
          <w:szCs w:val="24"/>
        </w:rPr>
        <w:t>Городовиковского</w:t>
      </w:r>
      <w:proofErr w:type="spellEnd"/>
      <w:r w:rsidRPr="006B0971">
        <w:rPr>
          <w:rFonts w:ascii="Times New Roman" w:hAnsi="Times New Roman"/>
          <w:sz w:val="24"/>
          <w:szCs w:val="24"/>
        </w:rPr>
        <w:t xml:space="preserve"> районного муниципального образования Республики Калмыкия №603 от 11.08.2015г.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1,2,3 к настоящему решению.</w:t>
      </w:r>
      <w:proofErr w:type="gramEnd"/>
    </w:p>
    <w:p w:rsidR="00F12457" w:rsidRDefault="00F12457" w:rsidP="00F12457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3. </w:t>
      </w:r>
      <w:r w:rsidRPr="00182F3D">
        <w:rPr>
          <w:rFonts w:ascii="Times New Roman" w:hAnsi="Times New Roman"/>
          <w:sz w:val="24"/>
          <w:szCs w:val="24"/>
        </w:rPr>
        <w:t xml:space="preserve">Настоящее Решение вступает в силу с </w:t>
      </w:r>
      <w:r>
        <w:rPr>
          <w:rFonts w:ascii="Times New Roman" w:hAnsi="Times New Roman"/>
          <w:sz w:val="24"/>
          <w:szCs w:val="24"/>
        </w:rPr>
        <w:t>момента подписания и распространяется на правоотношения, возникшие с 1 января 2019 года.</w:t>
      </w:r>
    </w:p>
    <w:p w:rsidR="00F12457" w:rsidRDefault="00F12457" w:rsidP="00F12457"/>
    <w:p w:rsidR="00F12457" w:rsidRDefault="00F12457" w:rsidP="00F12457"/>
    <w:p w:rsidR="00F12457" w:rsidRDefault="00F12457" w:rsidP="00F12457"/>
    <w:p w:rsidR="00F12457" w:rsidRDefault="00F12457" w:rsidP="00F12457"/>
    <w:p w:rsidR="00F12457" w:rsidRPr="00182F3D" w:rsidRDefault="00F12457" w:rsidP="00F12457">
      <w:pPr>
        <w:spacing w:after="0"/>
        <w:rPr>
          <w:rFonts w:ascii="Times New Roman" w:hAnsi="Times New Roman"/>
          <w:b/>
        </w:rPr>
      </w:pPr>
      <w:r w:rsidRPr="00182F3D">
        <w:rPr>
          <w:rFonts w:ascii="Times New Roman" w:hAnsi="Times New Roman"/>
          <w:b/>
        </w:rPr>
        <w:t>Председатель собрания депутатов</w:t>
      </w:r>
    </w:p>
    <w:p w:rsidR="00F12457" w:rsidRPr="00182F3D" w:rsidRDefault="00F12457" w:rsidP="00F12457">
      <w:pPr>
        <w:spacing w:after="0"/>
        <w:rPr>
          <w:rFonts w:ascii="Times New Roman" w:hAnsi="Times New Roman"/>
          <w:b/>
        </w:rPr>
      </w:pPr>
      <w:proofErr w:type="spellStart"/>
      <w:r w:rsidRPr="00182F3D">
        <w:rPr>
          <w:rFonts w:ascii="Times New Roman" w:hAnsi="Times New Roman"/>
          <w:b/>
        </w:rPr>
        <w:t>Городовиковского</w:t>
      </w:r>
      <w:proofErr w:type="spellEnd"/>
      <w:r w:rsidRPr="00182F3D">
        <w:rPr>
          <w:rFonts w:ascii="Times New Roman" w:hAnsi="Times New Roman"/>
          <w:b/>
        </w:rPr>
        <w:t xml:space="preserve"> районного </w:t>
      </w:r>
    </w:p>
    <w:p w:rsidR="00F12457" w:rsidRPr="00182F3D" w:rsidRDefault="00F12457" w:rsidP="00F12457">
      <w:pPr>
        <w:spacing w:after="0"/>
        <w:rPr>
          <w:rFonts w:ascii="Times New Roman" w:hAnsi="Times New Roman"/>
          <w:b/>
        </w:rPr>
      </w:pPr>
      <w:r w:rsidRPr="00182F3D">
        <w:rPr>
          <w:rFonts w:ascii="Times New Roman" w:hAnsi="Times New Roman"/>
          <w:b/>
        </w:rPr>
        <w:t>муниципального образования</w:t>
      </w:r>
    </w:p>
    <w:p w:rsidR="00F12457" w:rsidRDefault="00F12457" w:rsidP="00F12457">
      <w:pPr>
        <w:spacing w:after="0"/>
        <w:rPr>
          <w:rFonts w:ascii="Times New Roman" w:hAnsi="Times New Roman"/>
          <w:b/>
        </w:rPr>
      </w:pPr>
      <w:r w:rsidRPr="00182F3D">
        <w:rPr>
          <w:rFonts w:ascii="Times New Roman" w:hAnsi="Times New Roman"/>
          <w:b/>
        </w:rPr>
        <w:t xml:space="preserve">Республики Калмыкия </w:t>
      </w:r>
      <w:r w:rsidRPr="00182F3D">
        <w:rPr>
          <w:rFonts w:ascii="Times New Roman" w:hAnsi="Times New Roman"/>
          <w:b/>
        </w:rPr>
        <w:tab/>
      </w:r>
      <w:r w:rsidRPr="00182F3D">
        <w:rPr>
          <w:rFonts w:ascii="Times New Roman" w:hAnsi="Times New Roman"/>
          <w:b/>
        </w:rPr>
        <w:tab/>
        <w:t xml:space="preserve">          </w:t>
      </w:r>
      <w:r w:rsidRPr="00182F3D">
        <w:rPr>
          <w:rFonts w:ascii="Times New Roman" w:hAnsi="Times New Roman"/>
          <w:b/>
        </w:rPr>
        <w:tab/>
      </w:r>
      <w:r w:rsidRPr="00182F3D">
        <w:rPr>
          <w:rFonts w:ascii="Times New Roman" w:hAnsi="Times New Roman"/>
          <w:b/>
        </w:rPr>
        <w:tab/>
        <w:t xml:space="preserve">                             </w:t>
      </w:r>
      <w:r w:rsidRPr="00182F3D">
        <w:rPr>
          <w:rFonts w:ascii="Times New Roman" w:hAnsi="Times New Roman"/>
          <w:b/>
        </w:rPr>
        <w:tab/>
        <w:t xml:space="preserve"> </w:t>
      </w:r>
      <w:r w:rsidRPr="00182F3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В.И. </w:t>
      </w:r>
      <w:proofErr w:type="spellStart"/>
      <w:r>
        <w:rPr>
          <w:rFonts w:ascii="Times New Roman" w:hAnsi="Times New Roman"/>
          <w:b/>
        </w:rPr>
        <w:t>Абушинов</w:t>
      </w:r>
      <w:proofErr w:type="spellEnd"/>
    </w:p>
    <w:p w:rsidR="00F12457" w:rsidRPr="00182F3D" w:rsidRDefault="00F12457" w:rsidP="00F12457">
      <w:pPr>
        <w:spacing w:after="0"/>
        <w:rPr>
          <w:rFonts w:ascii="Times New Roman" w:hAnsi="Times New Roman"/>
          <w:b/>
        </w:rPr>
      </w:pPr>
    </w:p>
    <w:p w:rsidR="00F12457" w:rsidRPr="00182F3D" w:rsidRDefault="00F12457" w:rsidP="00F12457">
      <w:pPr>
        <w:spacing w:after="0"/>
        <w:rPr>
          <w:rFonts w:ascii="Times New Roman" w:hAnsi="Times New Roman"/>
          <w:b/>
        </w:rPr>
      </w:pPr>
      <w:r w:rsidRPr="00182F3D">
        <w:rPr>
          <w:rFonts w:ascii="Times New Roman" w:hAnsi="Times New Roman"/>
          <w:b/>
        </w:rPr>
        <w:t xml:space="preserve">Глава </w:t>
      </w:r>
      <w:proofErr w:type="spellStart"/>
      <w:r w:rsidRPr="00182F3D">
        <w:rPr>
          <w:rFonts w:ascii="Times New Roman" w:hAnsi="Times New Roman"/>
          <w:b/>
        </w:rPr>
        <w:t>Городовиковского</w:t>
      </w:r>
      <w:proofErr w:type="spellEnd"/>
      <w:r w:rsidRPr="00182F3D">
        <w:rPr>
          <w:rFonts w:ascii="Times New Roman" w:hAnsi="Times New Roman"/>
          <w:b/>
        </w:rPr>
        <w:t xml:space="preserve"> </w:t>
      </w:r>
      <w:proofErr w:type="gramStart"/>
      <w:r w:rsidRPr="00182F3D">
        <w:rPr>
          <w:rFonts w:ascii="Times New Roman" w:hAnsi="Times New Roman"/>
          <w:b/>
        </w:rPr>
        <w:t>районного</w:t>
      </w:r>
      <w:proofErr w:type="gramEnd"/>
      <w:r w:rsidRPr="00182F3D">
        <w:rPr>
          <w:rFonts w:ascii="Times New Roman" w:hAnsi="Times New Roman"/>
          <w:b/>
        </w:rPr>
        <w:t xml:space="preserve"> </w:t>
      </w:r>
    </w:p>
    <w:p w:rsidR="00F12457" w:rsidRPr="00182F3D" w:rsidRDefault="00F12457" w:rsidP="00F12457">
      <w:pPr>
        <w:spacing w:after="0"/>
        <w:rPr>
          <w:rFonts w:ascii="Times New Roman" w:hAnsi="Times New Roman"/>
          <w:b/>
        </w:rPr>
      </w:pPr>
      <w:r w:rsidRPr="00182F3D">
        <w:rPr>
          <w:rFonts w:ascii="Times New Roman" w:hAnsi="Times New Roman"/>
          <w:b/>
        </w:rPr>
        <w:t xml:space="preserve">муниципального образования </w:t>
      </w:r>
    </w:p>
    <w:p w:rsidR="00F12457" w:rsidRDefault="00F12457" w:rsidP="00F12457">
      <w:pPr>
        <w:spacing w:after="0"/>
        <w:rPr>
          <w:rFonts w:ascii="Times New Roman" w:hAnsi="Times New Roman"/>
          <w:b/>
        </w:rPr>
      </w:pPr>
      <w:r w:rsidRPr="00182F3D">
        <w:rPr>
          <w:rFonts w:ascii="Times New Roman" w:hAnsi="Times New Roman"/>
          <w:b/>
        </w:rPr>
        <w:t>Республики Калмыкия (</w:t>
      </w:r>
      <w:proofErr w:type="spellStart"/>
      <w:r w:rsidRPr="00182F3D">
        <w:rPr>
          <w:rFonts w:ascii="Times New Roman" w:hAnsi="Times New Roman"/>
          <w:b/>
        </w:rPr>
        <w:t>ахлач</w:t>
      </w:r>
      <w:proofErr w:type="spellEnd"/>
      <w:r w:rsidRPr="00182F3D">
        <w:rPr>
          <w:rFonts w:ascii="Times New Roman" w:hAnsi="Times New Roman"/>
          <w:b/>
        </w:rPr>
        <w:t>)</w:t>
      </w:r>
      <w:r w:rsidRPr="00182F3D">
        <w:rPr>
          <w:rFonts w:ascii="Times New Roman" w:hAnsi="Times New Roman"/>
          <w:b/>
        </w:rPr>
        <w:tab/>
      </w:r>
      <w:r w:rsidRPr="00182F3D">
        <w:rPr>
          <w:rFonts w:ascii="Times New Roman" w:hAnsi="Times New Roman"/>
          <w:b/>
        </w:rPr>
        <w:tab/>
      </w:r>
      <w:r w:rsidRPr="00182F3D">
        <w:rPr>
          <w:rFonts w:ascii="Times New Roman" w:hAnsi="Times New Roman"/>
          <w:b/>
        </w:rPr>
        <w:tab/>
      </w:r>
      <w:r w:rsidRPr="00182F3D">
        <w:rPr>
          <w:rFonts w:ascii="Times New Roman" w:hAnsi="Times New Roman"/>
          <w:b/>
        </w:rPr>
        <w:tab/>
      </w:r>
      <w:r w:rsidRPr="00182F3D">
        <w:rPr>
          <w:rFonts w:ascii="Times New Roman" w:hAnsi="Times New Roman"/>
          <w:b/>
        </w:rPr>
        <w:tab/>
      </w:r>
      <w:r w:rsidRPr="00182F3D">
        <w:rPr>
          <w:rFonts w:ascii="Times New Roman" w:hAnsi="Times New Roman"/>
          <w:b/>
        </w:rPr>
        <w:tab/>
        <w:t xml:space="preserve">       </w:t>
      </w:r>
      <w:r w:rsidRPr="00182F3D">
        <w:rPr>
          <w:rFonts w:ascii="Times New Roman" w:hAnsi="Times New Roman"/>
          <w:b/>
        </w:rPr>
        <w:tab/>
        <w:t>Б.Н. Петров</w:t>
      </w:r>
    </w:p>
    <w:p w:rsidR="00F12457" w:rsidRDefault="00F12457" w:rsidP="00F12457"/>
    <w:p w:rsidR="00F12457" w:rsidRDefault="00F12457" w:rsidP="00F12457"/>
    <w:p w:rsidR="00F12457" w:rsidRDefault="00F12457" w:rsidP="00F12457"/>
    <w:p w:rsidR="00F12457" w:rsidRDefault="00F12457" w:rsidP="00F12457"/>
    <w:p w:rsidR="00F12457" w:rsidRDefault="00F12457" w:rsidP="00F12457"/>
    <w:p w:rsidR="00F12457" w:rsidRDefault="00F12457" w:rsidP="00F12457"/>
    <w:p w:rsidR="00F12457" w:rsidRDefault="00F12457" w:rsidP="00F12457"/>
    <w:p w:rsidR="00F12457" w:rsidRDefault="00F12457" w:rsidP="00F12457"/>
    <w:p w:rsidR="00F12457" w:rsidRDefault="00F12457" w:rsidP="00F12457"/>
    <w:p w:rsidR="00F12457" w:rsidRDefault="00F12457" w:rsidP="00F12457"/>
    <w:p w:rsidR="00F12457" w:rsidRDefault="00F12457" w:rsidP="00F12457"/>
    <w:p w:rsidR="00F12457" w:rsidRDefault="00F12457" w:rsidP="00F12457"/>
    <w:p w:rsidR="00F12457" w:rsidRDefault="00F12457" w:rsidP="00F12457"/>
    <w:p w:rsidR="00F12457" w:rsidRDefault="00F12457" w:rsidP="00F12457"/>
    <w:p w:rsidR="00F12457" w:rsidRPr="00182F3D" w:rsidRDefault="00F12457" w:rsidP="00F1245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182F3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182F3D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  <w:proofErr w:type="spellStart"/>
      <w:r w:rsidRPr="00182F3D">
        <w:rPr>
          <w:rFonts w:ascii="Times New Roman" w:hAnsi="Times New Roman"/>
          <w:sz w:val="24"/>
          <w:szCs w:val="24"/>
        </w:rPr>
        <w:t>Городовиковского</w:t>
      </w:r>
      <w:proofErr w:type="spellEnd"/>
      <w:r w:rsidRPr="00182F3D">
        <w:rPr>
          <w:rFonts w:ascii="Times New Roman" w:hAnsi="Times New Roman"/>
          <w:sz w:val="24"/>
          <w:szCs w:val="24"/>
        </w:rPr>
        <w:t xml:space="preserve"> районного муниципального образования РК №</w:t>
      </w:r>
      <w:r>
        <w:rPr>
          <w:rFonts w:ascii="Times New Roman" w:hAnsi="Times New Roman"/>
          <w:sz w:val="24"/>
          <w:szCs w:val="24"/>
        </w:rPr>
        <w:t>___</w:t>
      </w:r>
      <w:r w:rsidRPr="00182F3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Pr="00182F3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182F3D">
        <w:rPr>
          <w:rFonts w:ascii="Times New Roman" w:hAnsi="Times New Roman"/>
          <w:sz w:val="24"/>
          <w:szCs w:val="24"/>
        </w:rPr>
        <w:t>г.</w:t>
      </w:r>
    </w:p>
    <w:p w:rsidR="00F12457" w:rsidRDefault="00F12457" w:rsidP="00F12457">
      <w:pPr>
        <w:tabs>
          <w:tab w:val="left" w:pos="8505"/>
        </w:tabs>
        <w:ind w:left="4820"/>
        <w:rPr>
          <w:rFonts w:ascii="Times New Roman" w:hAnsi="Times New Roman"/>
          <w:sz w:val="20"/>
          <w:szCs w:val="20"/>
        </w:rPr>
      </w:pPr>
    </w:p>
    <w:p w:rsidR="00F12457" w:rsidRPr="00B36B50" w:rsidRDefault="00F12457" w:rsidP="00F12457">
      <w:pPr>
        <w:tabs>
          <w:tab w:val="left" w:pos="9923"/>
        </w:tabs>
        <w:spacing w:after="0"/>
        <w:ind w:left="4820"/>
        <w:rPr>
          <w:rFonts w:ascii="Times New Roman" w:hAnsi="Times New Roman"/>
        </w:rPr>
      </w:pPr>
      <w:r w:rsidRPr="00B36B50">
        <w:rPr>
          <w:rFonts w:ascii="Times New Roman" w:hAnsi="Times New Roman"/>
        </w:rPr>
        <w:t>Приложение 1</w:t>
      </w:r>
    </w:p>
    <w:p w:rsidR="00F12457" w:rsidRPr="00B36B50" w:rsidRDefault="00F12457" w:rsidP="00F12457">
      <w:pPr>
        <w:pStyle w:val="1"/>
        <w:tabs>
          <w:tab w:val="left" w:pos="9923"/>
        </w:tabs>
        <w:spacing w:before="0" w:after="0"/>
        <w:ind w:left="4820" w:right="644"/>
        <w:jc w:val="both"/>
        <w:rPr>
          <w:b w:val="0"/>
          <w:color w:val="000000"/>
          <w:sz w:val="22"/>
          <w:szCs w:val="22"/>
        </w:rPr>
      </w:pPr>
      <w:r w:rsidRPr="00B36B50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к Положению о денежном содержании и порядке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Pr="00B36B50">
        <w:rPr>
          <w:rFonts w:ascii="Times New Roman" w:hAnsi="Times New Roman" w:cs="Times New Roman"/>
          <w:b w:val="0"/>
          <w:color w:val="000000"/>
          <w:sz w:val="22"/>
          <w:szCs w:val="22"/>
        </w:rPr>
        <w:t>Городовиковского</w:t>
      </w:r>
      <w:proofErr w:type="spellEnd"/>
      <w:r w:rsidRPr="00B36B50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районного муниципального образования Республики Калмыкия</w:t>
      </w:r>
    </w:p>
    <w:p w:rsidR="00F12457" w:rsidRDefault="00F12457" w:rsidP="00F12457">
      <w:pPr>
        <w:spacing w:after="0" w:line="240" w:lineRule="auto"/>
        <w:ind w:left="5529"/>
        <w:jc w:val="center"/>
        <w:rPr>
          <w:rFonts w:ascii="Times New Roman" w:hAnsi="Times New Roman"/>
          <w:b/>
        </w:rPr>
      </w:pPr>
    </w:p>
    <w:p w:rsidR="00F12457" w:rsidRPr="00D478A5" w:rsidRDefault="00F12457" w:rsidP="00F12457">
      <w:pPr>
        <w:spacing w:after="0" w:line="240" w:lineRule="auto"/>
        <w:jc w:val="center"/>
        <w:rPr>
          <w:rFonts w:ascii="Times New Roman" w:hAnsi="Times New Roman"/>
          <w:b/>
        </w:rPr>
      </w:pPr>
      <w:r w:rsidRPr="00D478A5">
        <w:rPr>
          <w:rFonts w:ascii="Times New Roman" w:hAnsi="Times New Roman"/>
          <w:b/>
        </w:rPr>
        <w:t>Размеры должностных окладов и ежемесячного денежного поощрения</w:t>
      </w:r>
    </w:p>
    <w:p w:rsidR="00F12457" w:rsidRPr="00D478A5" w:rsidRDefault="00F12457" w:rsidP="00F12457">
      <w:pPr>
        <w:spacing w:after="0" w:line="240" w:lineRule="auto"/>
        <w:jc w:val="center"/>
        <w:rPr>
          <w:rFonts w:ascii="Times New Roman" w:hAnsi="Times New Roman"/>
          <w:b/>
        </w:rPr>
      </w:pPr>
      <w:r w:rsidRPr="00D478A5">
        <w:rPr>
          <w:rFonts w:ascii="Times New Roman" w:hAnsi="Times New Roman"/>
          <w:b/>
        </w:rPr>
        <w:t xml:space="preserve">муниципальных  служащих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2127"/>
        <w:gridCol w:w="2409"/>
      </w:tblGrid>
      <w:tr w:rsidR="00F12457" w:rsidRPr="00D478A5" w:rsidTr="00A3685A">
        <w:trPr>
          <w:cantSplit/>
          <w:trHeight w:val="911"/>
        </w:trPr>
        <w:tc>
          <w:tcPr>
            <w:tcW w:w="5103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78A5">
              <w:rPr>
                <w:rFonts w:ascii="Times New Roman" w:hAnsi="Times New Roman"/>
                <w:b/>
                <w:bCs/>
              </w:rPr>
              <w:t>Наименование должности</w:t>
            </w:r>
          </w:p>
        </w:tc>
        <w:tc>
          <w:tcPr>
            <w:tcW w:w="2127" w:type="dxa"/>
          </w:tcPr>
          <w:p w:rsidR="00F12457" w:rsidRDefault="00F12457" w:rsidP="00A3685A">
            <w:pPr>
              <w:tabs>
                <w:tab w:val="left" w:pos="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78A5">
              <w:rPr>
                <w:rFonts w:ascii="Times New Roman" w:hAnsi="Times New Roman"/>
                <w:b/>
                <w:bCs/>
              </w:rPr>
              <w:t>Должностной оклад</w:t>
            </w:r>
          </w:p>
          <w:p w:rsidR="00F12457" w:rsidRPr="00D478A5" w:rsidRDefault="00F12457" w:rsidP="00A3685A">
            <w:pPr>
              <w:tabs>
                <w:tab w:val="left" w:pos="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78A5">
              <w:rPr>
                <w:rFonts w:ascii="Times New Roman" w:hAnsi="Times New Roman"/>
                <w:b/>
                <w:bCs/>
              </w:rPr>
              <w:t>(рублей в месяц)</w:t>
            </w:r>
          </w:p>
        </w:tc>
        <w:tc>
          <w:tcPr>
            <w:tcW w:w="2409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78A5">
              <w:rPr>
                <w:rFonts w:ascii="Times New Roman" w:hAnsi="Times New Roman"/>
                <w:b/>
                <w:bCs/>
              </w:rPr>
              <w:t>Ежемесячное денежное поощрение (должностных окладов)</w:t>
            </w:r>
          </w:p>
        </w:tc>
      </w:tr>
      <w:tr w:rsidR="00F12457" w:rsidRPr="00D478A5" w:rsidTr="00A3685A">
        <w:tc>
          <w:tcPr>
            <w:tcW w:w="9639" w:type="dxa"/>
            <w:gridSpan w:val="3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78A5">
              <w:rPr>
                <w:rFonts w:ascii="Times New Roman" w:hAnsi="Times New Roman"/>
                <w:b/>
                <w:bCs/>
              </w:rPr>
              <w:t>Должности категории «руководители»</w:t>
            </w:r>
          </w:p>
        </w:tc>
      </w:tr>
      <w:tr w:rsidR="00F12457" w:rsidRPr="00D478A5" w:rsidTr="00A3685A">
        <w:tc>
          <w:tcPr>
            <w:tcW w:w="9639" w:type="dxa"/>
            <w:gridSpan w:val="3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  <w:b/>
                <w:bCs/>
              </w:rPr>
              <w:t>Ведущая группа должносте</w:t>
            </w:r>
            <w:r>
              <w:rPr>
                <w:rFonts w:ascii="Times New Roman" w:hAnsi="Times New Roman"/>
                <w:b/>
                <w:bCs/>
              </w:rPr>
              <w:t>й</w:t>
            </w:r>
          </w:p>
        </w:tc>
      </w:tr>
      <w:tr w:rsidR="00F12457" w:rsidRPr="00D478A5" w:rsidTr="00A3685A">
        <w:tc>
          <w:tcPr>
            <w:tcW w:w="5103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Первый заместитель главы администрации</w:t>
            </w:r>
          </w:p>
        </w:tc>
        <w:tc>
          <w:tcPr>
            <w:tcW w:w="2127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7202</w:t>
            </w:r>
          </w:p>
        </w:tc>
        <w:tc>
          <w:tcPr>
            <w:tcW w:w="2409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3,0</w:t>
            </w:r>
          </w:p>
        </w:tc>
      </w:tr>
      <w:tr w:rsidR="00F12457" w:rsidRPr="00D478A5" w:rsidTr="00A3685A">
        <w:tc>
          <w:tcPr>
            <w:tcW w:w="5103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2127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6423</w:t>
            </w:r>
          </w:p>
        </w:tc>
        <w:tc>
          <w:tcPr>
            <w:tcW w:w="2409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3,0</w:t>
            </w:r>
          </w:p>
        </w:tc>
      </w:tr>
      <w:tr w:rsidR="00F12457" w:rsidRPr="00D478A5" w:rsidTr="00A3685A">
        <w:tc>
          <w:tcPr>
            <w:tcW w:w="5103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Руководитель аппарата администрации</w:t>
            </w:r>
          </w:p>
        </w:tc>
        <w:tc>
          <w:tcPr>
            <w:tcW w:w="2127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6423</w:t>
            </w:r>
          </w:p>
        </w:tc>
        <w:tc>
          <w:tcPr>
            <w:tcW w:w="2409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3,0</w:t>
            </w:r>
          </w:p>
        </w:tc>
      </w:tr>
      <w:tr w:rsidR="00F12457" w:rsidRPr="00D478A5" w:rsidTr="00A3685A">
        <w:tc>
          <w:tcPr>
            <w:tcW w:w="9639" w:type="dxa"/>
            <w:gridSpan w:val="3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Главная</w:t>
            </w:r>
            <w:r w:rsidRPr="00D478A5">
              <w:rPr>
                <w:rFonts w:ascii="Times New Roman" w:hAnsi="Times New Roman"/>
                <w:b/>
                <w:bCs/>
              </w:rPr>
              <w:t xml:space="preserve"> группа должносте</w:t>
            </w:r>
            <w:r>
              <w:rPr>
                <w:rFonts w:ascii="Times New Roman" w:hAnsi="Times New Roman"/>
                <w:b/>
                <w:bCs/>
              </w:rPr>
              <w:t>й</w:t>
            </w:r>
          </w:p>
        </w:tc>
      </w:tr>
      <w:tr w:rsidR="00F12457" w:rsidRPr="00D478A5" w:rsidTr="00A3685A">
        <w:tc>
          <w:tcPr>
            <w:tcW w:w="5103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контрольно-счетного</w:t>
            </w:r>
            <w:r w:rsidRPr="00D478A5">
              <w:rPr>
                <w:rFonts w:ascii="Times New Roman" w:hAnsi="Times New Roman"/>
              </w:rPr>
              <w:t xml:space="preserve"> органа</w:t>
            </w:r>
          </w:p>
        </w:tc>
        <w:tc>
          <w:tcPr>
            <w:tcW w:w="2127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6034</w:t>
            </w:r>
          </w:p>
        </w:tc>
        <w:tc>
          <w:tcPr>
            <w:tcW w:w="2409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F12457" w:rsidRPr="00D478A5" w:rsidTr="00A3685A">
        <w:tc>
          <w:tcPr>
            <w:tcW w:w="5103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Председатель  комитета (департамента, управления)</w:t>
            </w:r>
          </w:p>
        </w:tc>
        <w:tc>
          <w:tcPr>
            <w:tcW w:w="2127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6034</w:t>
            </w:r>
          </w:p>
        </w:tc>
        <w:tc>
          <w:tcPr>
            <w:tcW w:w="2409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2,5</w:t>
            </w:r>
          </w:p>
        </w:tc>
      </w:tr>
      <w:tr w:rsidR="00F12457" w:rsidRPr="00D478A5" w:rsidTr="00A3685A">
        <w:tc>
          <w:tcPr>
            <w:tcW w:w="5103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Начальник (</w:t>
            </w:r>
            <w:proofErr w:type="gramStart"/>
            <w:r w:rsidRPr="00D478A5">
              <w:rPr>
                <w:rFonts w:ascii="Times New Roman" w:hAnsi="Times New Roman"/>
              </w:rPr>
              <w:t>заведующий) отдела</w:t>
            </w:r>
            <w:proofErr w:type="gramEnd"/>
            <w:r w:rsidRPr="00D478A5">
              <w:rPr>
                <w:rFonts w:ascii="Times New Roman" w:hAnsi="Times New Roman"/>
              </w:rPr>
              <w:t xml:space="preserve"> (отделом)</w:t>
            </w:r>
          </w:p>
        </w:tc>
        <w:tc>
          <w:tcPr>
            <w:tcW w:w="2127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6034</w:t>
            </w:r>
          </w:p>
        </w:tc>
        <w:tc>
          <w:tcPr>
            <w:tcW w:w="2409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2,5</w:t>
            </w:r>
          </w:p>
        </w:tc>
      </w:tr>
      <w:tr w:rsidR="00F12457" w:rsidRPr="00D478A5" w:rsidTr="00A3685A">
        <w:tc>
          <w:tcPr>
            <w:tcW w:w="9639" w:type="dxa"/>
            <w:gridSpan w:val="3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  <w:b/>
                <w:bCs/>
              </w:rPr>
              <w:t>Ведущая группа должносте</w:t>
            </w:r>
            <w:r>
              <w:rPr>
                <w:rFonts w:ascii="Times New Roman" w:hAnsi="Times New Roman"/>
                <w:b/>
                <w:bCs/>
              </w:rPr>
              <w:t>й</w:t>
            </w:r>
          </w:p>
        </w:tc>
      </w:tr>
      <w:tr w:rsidR="00F12457" w:rsidRPr="00D478A5" w:rsidTr="00A3685A">
        <w:tc>
          <w:tcPr>
            <w:tcW w:w="5103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Заместитель председателя комитета (департамента, управления)</w:t>
            </w:r>
          </w:p>
        </w:tc>
        <w:tc>
          <w:tcPr>
            <w:tcW w:w="2127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5645</w:t>
            </w:r>
          </w:p>
        </w:tc>
        <w:tc>
          <w:tcPr>
            <w:tcW w:w="2409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2,0</w:t>
            </w:r>
          </w:p>
        </w:tc>
      </w:tr>
      <w:tr w:rsidR="00F12457" w:rsidRPr="00D478A5" w:rsidTr="00A3685A">
        <w:tc>
          <w:tcPr>
            <w:tcW w:w="5103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Заместитель начальника (</w:t>
            </w:r>
            <w:proofErr w:type="gramStart"/>
            <w:r w:rsidRPr="00D478A5">
              <w:rPr>
                <w:rFonts w:ascii="Times New Roman" w:hAnsi="Times New Roman"/>
              </w:rPr>
              <w:t>заведующего) отдела</w:t>
            </w:r>
            <w:proofErr w:type="gramEnd"/>
            <w:r w:rsidRPr="00D478A5">
              <w:rPr>
                <w:rFonts w:ascii="Times New Roman" w:hAnsi="Times New Roman"/>
              </w:rPr>
              <w:t xml:space="preserve"> (отделом)</w:t>
            </w:r>
          </w:p>
        </w:tc>
        <w:tc>
          <w:tcPr>
            <w:tcW w:w="2127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5645</w:t>
            </w:r>
          </w:p>
        </w:tc>
        <w:tc>
          <w:tcPr>
            <w:tcW w:w="2409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2,0</w:t>
            </w:r>
          </w:p>
        </w:tc>
      </w:tr>
      <w:tr w:rsidR="00F12457" w:rsidRPr="00D478A5" w:rsidTr="00A3685A">
        <w:tc>
          <w:tcPr>
            <w:tcW w:w="9639" w:type="dxa"/>
            <w:gridSpan w:val="3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78A5">
              <w:rPr>
                <w:rFonts w:ascii="Times New Roman" w:hAnsi="Times New Roman"/>
                <w:b/>
                <w:bCs/>
              </w:rPr>
              <w:t>Должности категории «специалисты»</w:t>
            </w:r>
          </w:p>
        </w:tc>
      </w:tr>
      <w:tr w:rsidR="00F12457" w:rsidRPr="00D478A5" w:rsidTr="00A3685A">
        <w:tc>
          <w:tcPr>
            <w:tcW w:w="9639" w:type="dxa"/>
            <w:gridSpan w:val="3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  <w:b/>
                <w:bCs/>
              </w:rPr>
              <w:t>Ведущая группа должностей</w:t>
            </w:r>
          </w:p>
        </w:tc>
      </w:tr>
      <w:tr w:rsidR="00F12457" w:rsidRPr="00D478A5" w:rsidTr="00A3685A">
        <w:tc>
          <w:tcPr>
            <w:tcW w:w="5103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Начальник отдела в комитете (департаменте, управлении)</w:t>
            </w:r>
          </w:p>
        </w:tc>
        <w:tc>
          <w:tcPr>
            <w:tcW w:w="2127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5645</w:t>
            </w:r>
          </w:p>
        </w:tc>
        <w:tc>
          <w:tcPr>
            <w:tcW w:w="2409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2,0</w:t>
            </w:r>
          </w:p>
        </w:tc>
      </w:tr>
      <w:tr w:rsidR="00F12457" w:rsidRPr="00D478A5" w:rsidTr="00A3685A">
        <w:tc>
          <w:tcPr>
            <w:tcW w:w="5103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Заведующий сектором</w:t>
            </w:r>
          </w:p>
        </w:tc>
        <w:tc>
          <w:tcPr>
            <w:tcW w:w="2127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5645</w:t>
            </w:r>
          </w:p>
        </w:tc>
        <w:tc>
          <w:tcPr>
            <w:tcW w:w="2409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2,0</w:t>
            </w:r>
          </w:p>
        </w:tc>
      </w:tr>
      <w:tr w:rsidR="00F12457" w:rsidRPr="00D478A5" w:rsidTr="00A3685A">
        <w:tc>
          <w:tcPr>
            <w:tcW w:w="5103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Эксперт – консультант</w:t>
            </w:r>
          </w:p>
        </w:tc>
        <w:tc>
          <w:tcPr>
            <w:tcW w:w="2127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645</w:t>
            </w:r>
          </w:p>
        </w:tc>
        <w:tc>
          <w:tcPr>
            <w:tcW w:w="2409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F12457" w:rsidRPr="00D478A5" w:rsidTr="00A3685A">
        <w:tc>
          <w:tcPr>
            <w:tcW w:w="5103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Главный инспектор</w:t>
            </w:r>
          </w:p>
        </w:tc>
        <w:tc>
          <w:tcPr>
            <w:tcW w:w="2127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645</w:t>
            </w:r>
          </w:p>
        </w:tc>
        <w:tc>
          <w:tcPr>
            <w:tcW w:w="2409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1,5</w:t>
            </w:r>
          </w:p>
        </w:tc>
      </w:tr>
      <w:tr w:rsidR="00F12457" w:rsidRPr="00D478A5" w:rsidTr="00A3685A">
        <w:tc>
          <w:tcPr>
            <w:tcW w:w="9639" w:type="dxa"/>
            <w:gridSpan w:val="3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  <w:b/>
                <w:bCs/>
              </w:rPr>
              <w:t>Старшая группа должносте</w:t>
            </w:r>
            <w:r>
              <w:rPr>
                <w:rFonts w:ascii="Times New Roman" w:hAnsi="Times New Roman"/>
                <w:b/>
                <w:bCs/>
              </w:rPr>
              <w:t>й</w:t>
            </w:r>
          </w:p>
        </w:tc>
      </w:tr>
      <w:tr w:rsidR="00F12457" w:rsidRPr="00D478A5" w:rsidTr="00A3685A">
        <w:tc>
          <w:tcPr>
            <w:tcW w:w="5103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127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4866</w:t>
            </w:r>
          </w:p>
        </w:tc>
        <w:tc>
          <w:tcPr>
            <w:tcW w:w="2409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1,5</w:t>
            </w:r>
          </w:p>
        </w:tc>
      </w:tr>
      <w:tr w:rsidR="00F12457" w:rsidRPr="00D478A5" w:rsidTr="00A3685A">
        <w:tc>
          <w:tcPr>
            <w:tcW w:w="5103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127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866</w:t>
            </w:r>
          </w:p>
        </w:tc>
        <w:tc>
          <w:tcPr>
            <w:tcW w:w="2409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1,5</w:t>
            </w:r>
          </w:p>
        </w:tc>
      </w:tr>
      <w:tr w:rsidR="00F12457" w:rsidRPr="00D478A5" w:rsidTr="00A3685A">
        <w:tc>
          <w:tcPr>
            <w:tcW w:w="5103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127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866</w:t>
            </w:r>
          </w:p>
        </w:tc>
        <w:tc>
          <w:tcPr>
            <w:tcW w:w="2409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1,5</w:t>
            </w:r>
          </w:p>
        </w:tc>
      </w:tr>
      <w:tr w:rsidR="00F12457" w:rsidRPr="00D478A5" w:rsidTr="00A3685A">
        <w:tc>
          <w:tcPr>
            <w:tcW w:w="9639" w:type="dxa"/>
            <w:gridSpan w:val="3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78A5">
              <w:rPr>
                <w:rFonts w:ascii="Times New Roman" w:hAnsi="Times New Roman"/>
                <w:b/>
                <w:bCs/>
              </w:rPr>
              <w:t>Должности категории «обеспечивающие специалисты»</w:t>
            </w:r>
          </w:p>
        </w:tc>
      </w:tr>
      <w:tr w:rsidR="00F12457" w:rsidRPr="00D478A5" w:rsidTr="00A3685A">
        <w:tc>
          <w:tcPr>
            <w:tcW w:w="9639" w:type="dxa"/>
            <w:gridSpan w:val="3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  <w:b/>
                <w:bCs/>
              </w:rPr>
              <w:t>Старшая группа должносте</w:t>
            </w:r>
            <w:r>
              <w:rPr>
                <w:rFonts w:ascii="Times New Roman" w:hAnsi="Times New Roman"/>
                <w:b/>
                <w:bCs/>
              </w:rPr>
              <w:t>й</w:t>
            </w:r>
          </w:p>
        </w:tc>
      </w:tr>
      <w:tr w:rsidR="00F12457" w:rsidRPr="00D478A5" w:rsidTr="00A3685A">
        <w:tc>
          <w:tcPr>
            <w:tcW w:w="5103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2127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4476</w:t>
            </w:r>
          </w:p>
        </w:tc>
        <w:tc>
          <w:tcPr>
            <w:tcW w:w="2409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1,5</w:t>
            </w:r>
          </w:p>
        </w:tc>
      </w:tr>
      <w:tr w:rsidR="00F12457" w:rsidRPr="00D478A5" w:rsidTr="00A3685A">
        <w:tc>
          <w:tcPr>
            <w:tcW w:w="9639" w:type="dxa"/>
            <w:gridSpan w:val="3"/>
          </w:tcPr>
          <w:p w:rsidR="00F12457" w:rsidRPr="00DA1386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1386">
              <w:rPr>
                <w:rFonts w:ascii="Times New Roman" w:hAnsi="Times New Roman"/>
                <w:b/>
              </w:rPr>
              <w:t>Младшая группа должностей</w:t>
            </w:r>
          </w:p>
        </w:tc>
      </w:tr>
      <w:tr w:rsidR="00F12457" w:rsidRPr="00D478A5" w:rsidTr="00A3685A">
        <w:tc>
          <w:tcPr>
            <w:tcW w:w="5103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Специалист 2 категории</w:t>
            </w:r>
          </w:p>
        </w:tc>
        <w:tc>
          <w:tcPr>
            <w:tcW w:w="2127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3309</w:t>
            </w:r>
          </w:p>
        </w:tc>
        <w:tc>
          <w:tcPr>
            <w:tcW w:w="2409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1,0</w:t>
            </w:r>
          </w:p>
        </w:tc>
      </w:tr>
      <w:tr w:rsidR="00F12457" w:rsidRPr="00D478A5" w:rsidTr="00A3685A">
        <w:tc>
          <w:tcPr>
            <w:tcW w:w="5103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127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919</w:t>
            </w:r>
          </w:p>
        </w:tc>
        <w:tc>
          <w:tcPr>
            <w:tcW w:w="2409" w:type="dxa"/>
          </w:tcPr>
          <w:p w:rsidR="00F12457" w:rsidRPr="00D478A5" w:rsidRDefault="00F12457" w:rsidP="00A36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1,0</w:t>
            </w:r>
          </w:p>
        </w:tc>
      </w:tr>
    </w:tbl>
    <w:p w:rsidR="00F12457" w:rsidRDefault="00F12457" w:rsidP="00F12457"/>
    <w:p w:rsidR="00F12457" w:rsidRPr="00182F3D" w:rsidRDefault="00F12457" w:rsidP="00F1245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182F3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182F3D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  <w:proofErr w:type="spellStart"/>
      <w:r w:rsidRPr="00182F3D">
        <w:rPr>
          <w:rFonts w:ascii="Times New Roman" w:hAnsi="Times New Roman"/>
          <w:sz w:val="24"/>
          <w:szCs w:val="24"/>
        </w:rPr>
        <w:t>Городовиковского</w:t>
      </w:r>
      <w:proofErr w:type="spellEnd"/>
      <w:r w:rsidRPr="00182F3D">
        <w:rPr>
          <w:rFonts w:ascii="Times New Roman" w:hAnsi="Times New Roman"/>
          <w:sz w:val="24"/>
          <w:szCs w:val="24"/>
        </w:rPr>
        <w:t xml:space="preserve"> районного муниципального образования РК №</w:t>
      </w:r>
      <w:r>
        <w:rPr>
          <w:rFonts w:ascii="Times New Roman" w:hAnsi="Times New Roman"/>
          <w:sz w:val="24"/>
          <w:szCs w:val="24"/>
        </w:rPr>
        <w:t>___</w:t>
      </w:r>
      <w:r w:rsidRPr="00182F3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Pr="00182F3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182F3D">
        <w:rPr>
          <w:rFonts w:ascii="Times New Roman" w:hAnsi="Times New Roman"/>
          <w:sz w:val="24"/>
          <w:szCs w:val="24"/>
        </w:rPr>
        <w:t>г.</w:t>
      </w:r>
    </w:p>
    <w:p w:rsidR="00F12457" w:rsidRDefault="00F12457" w:rsidP="00F12457">
      <w:pPr>
        <w:tabs>
          <w:tab w:val="left" w:pos="8505"/>
        </w:tabs>
        <w:ind w:left="4820"/>
        <w:rPr>
          <w:rFonts w:ascii="Times New Roman" w:hAnsi="Times New Roman"/>
          <w:sz w:val="20"/>
          <w:szCs w:val="20"/>
        </w:rPr>
      </w:pPr>
    </w:p>
    <w:p w:rsidR="00F12457" w:rsidRPr="00B36B50" w:rsidRDefault="00F12457" w:rsidP="00F12457">
      <w:pPr>
        <w:tabs>
          <w:tab w:val="left" w:pos="8505"/>
        </w:tabs>
        <w:spacing w:after="0"/>
        <w:ind w:left="4820"/>
        <w:rPr>
          <w:rFonts w:ascii="Times New Roman" w:hAnsi="Times New Roman"/>
        </w:rPr>
      </w:pPr>
      <w:r w:rsidRPr="00B36B50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F12457" w:rsidRPr="00B36B50" w:rsidRDefault="00F12457" w:rsidP="00F12457">
      <w:pPr>
        <w:pStyle w:val="1"/>
        <w:tabs>
          <w:tab w:val="left" w:pos="8505"/>
        </w:tabs>
        <w:spacing w:before="0" w:after="0"/>
        <w:ind w:left="4820" w:right="644"/>
        <w:jc w:val="both"/>
        <w:rPr>
          <w:b w:val="0"/>
          <w:color w:val="000000"/>
          <w:sz w:val="22"/>
          <w:szCs w:val="22"/>
        </w:rPr>
      </w:pPr>
      <w:r w:rsidRPr="00B36B50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к Положению о денежном содержании и порядке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Pr="00B36B50">
        <w:rPr>
          <w:rFonts w:ascii="Times New Roman" w:hAnsi="Times New Roman" w:cs="Times New Roman"/>
          <w:b w:val="0"/>
          <w:color w:val="000000"/>
          <w:sz w:val="22"/>
          <w:szCs w:val="22"/>
        </w:rPr>
        <w:t>Городовиковского</w:t>
      </w:r>
      <w:proofErr w:type="spellEnd"/>
      <w:r w:rsidRPr="00B36B50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районного муниципального образования Республики Калмыкия</w:t>
      </w:r>
    </w:p>
    <w:p w:rsidR="00F12457" w:rsidRDefault="00F12457" w:rsidP="00F12457">
      <w:pPr>
        <w:spacing w:after="0" w:line="240" w:lineRule="auto"/>
        <w:ind w:left="5529"/>
        <w:jc w:val="center"/>
        <w:rPr>
          <w:rFonts w:ascii="Times New Roman" w:hAnsi="Times New Roman"/>
          <w:b/>
        </w:rPr>
      </w:pPr>
    </w:p>
    <w:p w:rsidR="00F12457" w:rsidRPr="00D478A5" w:rsidRDefault="00F12457" w:rsidP="00F1245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</w:t>
      </w:r>
      <w:r w:rsidRPr="00D478A5">
        <w:rPr>
          <w:rFonts w:ascii="Times New Roman" w:hAnsi="Times New Roman"/>
          <w:b/>
        </w:rPr>
        <w:t>азмер</w:t>
      </w:r>
      <w:r>
        <w:rPr>
          <w:rFonts w:ascii="Times New Roman" w:hAnsi="Times New Roman"/>
          <w:b/>
        </w:rPr>
        <w:t>ы</w:t>
      </w:r>
      <w:r w:rsidRPr="00D478A5">
        <w:rPr>
          <w:rFonts w:ascii="Times New Roman" w:hAnsi="Times New Roman"/>
          <w:b/>
        </w:rPr>
        <w:t xml:space="preserve"> окладов </w:t>
      </w:r>
      <w:proofErr w:type="gramStart"/>
      <w:r w:rsidRPr="00D478A5">
        <w:rPr>
          <w:rFonts w:ascii="Times New Roman" w:hAnsi="Times New Roman"/>
          <w:b/>
        </w:rPr>
        <w:t>за</w:t>
      </w:r>
      <w:proofErr w:type="gramEnd"/>
    </w:p>
    <w:p w:rsidR="00F12457" w:rsidRPr="00D478A5" w:rsidRDefault="00F12457" w:rsidP="00F12457">
      <w:pPr>
        <w:spacing w:after="0"/>
        <w:jc w:val="center"/>
        <w:rPr>
          <w:rFonts w:ascii="Times New Roman" w:hAnsi="Times New Roman"/>
          <w:b/>
        </w:rPr>
      </w:pPr>
      <w:r w:rsidRPr="00D478A5">
        <w:rPr>
          <w:rFonts w:ascii="Times New Roman" w:hAnsi="Times New Roman"/>
          <w:b/>
        </w:rPr>
        <w:t>классный чин муниципального служащего</w:t>
      </w:r>
    </w:p>
    <w:p w:rsidR="00F12457" w:rsidRPr="00D478A5" w:rsidRDefault="00F12457" w:rsidP="00F12457">
      <w:pPr>
        <w:spacing w:after="0"/>
        <w:jc w:val="center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237"/>
        <w:gridCol w:w="3402"/>
      </w:tblGrid>
      <w:tr w:rsidR="00F12457" w:rsidRPr="00D478A5" w:rsidTr="00A3685A">
        <w:tc>
          <w:tcPr>
            <w:tcW w:w="6237" w:type="dxa"/>
          </w:tcPr>
          <w:p w:rsidR="00F12457" w:rsidRPr="00D478A5" w:rsidRDefault="00F12457" w:rsidP="00A3685A">
            <w:pPr>
              <w:spacing w:after="0"/>
              <w:rPr>
                <w:rFonts w:ascii="Times New Roman" w:hAnsi="Times New Roman"/>
                <w:b/>
              </w:rPr>
            </w:pPr>
            <w:r w:rsidRPr="00D478A5">
              <w:rPr>
                <w:rFonts w:ascii="Times New Roman" w:hAnsi="Times New Roman"/>
                <w:b/>
              </w:rPr>
              <w:t xml:space="preserve">              Наименование классного чина</w:t>
            </w:r>
          </w:p>
        </w:tc>
        <w:tc>
          <w:tcPr>
            <w:tcW w:w="3402" w:type="dxa"/>
          </w:tcPr>
          <w:p w:rsidR="00F12457" w:rsidRPr="00D478A5" w:rsidRDefault="00F12457" w:rsidP="00A3685A">
            <w:pPr>
              <w:spacing w:after="0"/>
              <w:rPr>
                <w:rFonts w:ascii="Times New Roman" w:hAnsi="Times New Roman"/>
                <w:b/>
              </w:rPr>
            </w:pPr>
            <w:r w:rsidRPr="00D478A5">
              <w:rPr>
                <w:rFonts w:ascii="Times New Roman" w:hAnsi="Times New Roman"/>
                <w:b/>
              </w:rPr>
              <w:t>Оклад за классный чин (рублей в месяц)</w:t>
            </w:r>
          </w:p>
        </w:tc>
      </w:tr>
      <w:tr w:rsidR="00F12457" w:rsidRPr="00D478A5" w:rsidTr="00A3685A">
        <w:trPr>
          <w:trHeight w:val="301"/>
        </w:trPr>
        <w:tc>
          <w:tcPr>
            <w:tcW w:w="9639" w:type="dxa"/>
            <w:gridSpan w:val="2"/>
          </w:tcPr>
          <w:p w:rsidR="00F12457" w:rsidRPr="00D478A5" w:rsidRDefault="00F12457" w:rsidP="00A3685A">
            <w:pPr>
              <w:spacing w:after="0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  <w:b/>
                <w:bCs/>
              </w:rPr>
              <w:t>Высшая группа должностей</w:t>
            </w:r>
          </w:p>
        </w:tc>
      </w:tr>
      <w:tr w:rsidR="00F12457" w:rsidRPr="00D478A5" w:rsidTr="00A3685A">
        <w:trPr>
          <w:trHeight w:val="237"/>
        </w:trPr>
        <w:tc>
          <w:tcPr>
            <w:tcW w:w="6237" w:type="dxa"/>
          </w:tcPr>
          <w:p w:rsidR="00F12457" w:rsidRPr="00D478A5" w:rsidRDefault="00F12457" w:rsidP="00A3685A">
            <w:pPr>
              <w:spacing w:after="0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Действительный муниципальный советник 1 класса</w:t>
            </w:r>
          </w:p>
        </w:tc>
        <w:tc>
          <w:tcPr>
            <w:tcW w:w="3402" w:type="dxa"/>
          </w:tcPr>
          <w:p w:rsidR="00F12457" w:rsidRPr="00D478A5" w:rsidRDefault="00F12457" w:rsidP="00A3685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2462</w:t>
            </w:r>
          </w:p>
        </w:tc>
      </w:tr>
      <w:tr w:rsidR="00F12457" w:rsidRPr="00D478A5" w:rsidTr="00A3685A">
        <w:trPr>
          <w:trHeight w:val="214"/>
        </w:trPr>
        <w:tc>
          <w:tcPr>
            <w:tcW w:w="6237" w:type="dxa"/>
          </w:tcPr>
          <w:p w:rsidR="00F12457" w:rsidRPr="00D478A5" w:rsidRDefault="00F12457" w:rsidP="00A3685A">
            <w:pPr>
              <w:spacing w:after="0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Действительный муниципальный советник 2 класса</w:t>
            </w:r>
          </w:p>
        </w:tc>
        <w:tc>
          <w:tcPr>
            <w:tcW w:w="3402" w:type="dxa"/>
          </w:tcPr>
          <w:p w:rsidR="00F12457" w:rsidRPr="00D478A5" w:rsidRDefault="00F12457" w:rsidP="00A3685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2155</w:t>
            </w:r>
          </w:p>
        </w:tc>
      </w:tr>
      <w:tr w:rsidR="00F12457" w:rsidRPr="00D478A5" w:rsidTr="00A3685A">
        <w:trPr>
          <w:trHeight w:val="203"/>
        </w:trPr>
        <w:tc>
          <w:tcPr>
            <w:tcW w:w="6237" w:type="dxa"/>
          </w:tcPr>
          <w:p w:rsidR="00F12457" w:rsidRPr="00D478A5" w:rsidRDefault="00F12457" w:rsidP="00A3685A">
            <w:pPr>
              <w:spacing w:after="0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Действительный муниципальный советник 3 класса</w:t>
            </w:r>
          </w:p>
        </w:tc>
        <w:tc>
          <w:tcPr>
            <w:tcW w:w="3402" w:type="dxa"/>
          </w:tcPr>
          <w:p w:rsidR="00F12457" w:rsidRPr="00D478A5" w:rsidRDefault="00F12457" w:rsidP="00A3685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F12457" w:rsidRPr="00D478A5" w:rsidTr="00A3685A">
        <w:trPr>
          <w:trHeight w:val="220"/>
        </w:trPr>
        <w:tc>
          <w:tcPr>
            <w:tcW w:w="9639" w:type="dxa"/>
            <w:gridSpan w:val="2"/>
          </w:tcPr>
          <w:p w:rsidR="00F12457" w:rsidRPr="00D478A5" w:rsidRDefault="00F12457" w:rsidP="00A3685A">
            <w:pPr>
              <w:spacing w:after="0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  <w:b/>
                <w:bCs/>
              </w:rPr>
              <w:t>Главная группа должностей</w:t>
            </w:r>
          </w:p>
        </w:tc>
      </w:tr>
      <w:tr w:rsidR="00F12457" w:rsidRPr="00D478A5" w:rsidTr="00A3685A">
        <w:trPr>
          <w:trHeight w:val="294"/>
        </w:trPr>
        <w:tc>
          <w:tcPr>
            <w:tcW w:w="6237" w:type="dxa"/>
          </w:tcPr>
          <w:p w:rsidR="00F12457" w:rsidRPr="00D478A5" w:rsidRDefault="00F12457" w:rsidP="00A3685A">
            <w:pPr>
              <w:spacing w:after="0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Муниципальный советник 1 класса</w:t>
            </w:r>
          </w:p>
        </w:tc>
        <w:tc>
          <w:tcPr>
            <w:tcW w:w="3402" w:type="dxa"/>
          </w:tcPr>
          <w:p w:rsidR="00F12457" w:rsidRPr="00D478A5" w:rsidRDefault="00F12457" w:rsidP="00A3685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</w:t>
            </w:r>
          </w:p>
        </w:tc>
      </w:tr>
      <w:tr w:rsidR="00F12457" w:rsidRPr="00D478A5" w:rsidTr="00A3685A">
        <w:tc>
          <w:tcPr>
            <w:tcW w:w="6237" w:type="dxa"/>
          </w:tcPr>
          <w:p w:rsidR="00F12457" w:rsidRPr="00D478A5" w:rsidRDefault="00F12457" w:rsidP="00A3685A">
            <w:pPr>
              <w:spacing w:after="0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Муниципальный советник 2 класса</w:t>
            </w:r>
          </w:p>
        </w:tc>
        <w:tc>
          <w:tcPr>
            <w:tcW w:w="3402" w:type="dxa"/>
          </w:tcPr>
          <w:p w:rsidR="00F12457" w:rsidRPr="00D478A5" w:rsidRDefault="00F12457" w:rsidP="00A3685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1847</w:t>
            </w:r>
          </w:p>
        </w:tc>
      </w:tr>
      <w:tr w:rsidR="00F12457" w:rsidRPr="00D478A5" w:rsidTr="00A3685A">
        <w:tc>
          <w:tcPr>
            <w:tcW w:w="6237" w:type="dxa"/>
          </w:tcPr>
          <w:p w:rsidR="00F12457" w:rsidRPr="00D478A5" w:rsidRDefault="00F12457" w:rsidP="00A3685A">
            <w:pPr>
              <w:spacing w:after="0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Муниципальный советник 3 класса</w:t>
            </w:r>
          </w:p>
        </w:tc>
        <w:tc>
          <w:tcPr>
            <w:tcW w:w="3402" w:type="dxa"/>
          </w:tcPr>
          <w:p w:rsidR="00F12457" w:rsidRPr="00D478A5" w:rsidRDefault="00F12457" w:rsidP="00A3685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1801</w:t>
            </w:r>
          </w:p>
        </w:tc>
      </w:tr>
      <w:tr w:rsidR="00F12457" w:rsidRPr="00D478A5" w:rsidTr="00A3685A">
        <w:tc>
          <w:tcPr>
            <w:tcW w:w="9639" w:type="dxa"/>
            <w:gridSpan w:val="2"/>
          </w:tcPr>
          <w:p w:rsidR="00F12457" w:rsidRPr="00D478A5" w:rsidRDefault="00F12457" w:rsidP="00A3685A">
            <w:pPr>
              <w:spacing w:after="0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  <w:b/>
                <w:bCs/>
              </w:rPr>
              <w:t>Ведущая группа должностей</w:t>
            </w:r>
          </w:p>
        </w:tc>
      </w:tr>
      <w:tr w:rsidR="00F12457" w:rsidRPr="00D478A5" w:rsidTr="00A3685A">
        <w:tc>
          <w:tcPr>
            <w:tcW w:w="6237" w:type="dxa"/>
          </w:tcPr>
          <w:p w:rsidR="00F12457" w:rsidRPr="00D478A5" w:rsidRDefault="00F12457" w:rsidP="00A3685A">
            <w:pPr>
              <w:spacing w:after="0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Советник муниципальной службы 1 класса</w:t>
            </w:r>
          </w:p>
        </w:tc>
        <w:tc>
          <w:tcPr>
            <w:tcW w:w="3402" w:type="dxa"/>
          </w:tcPr>
          <w:p w:rsidR="00F12457" w:rsidRPr="00D478A5" w:rsidRDefault="00F12457" w:rsidP="00A3685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1769</w:t>
            </w:r>
          </w:p>
        </w:tc>
      </w:tr>
      <w:tr w:rsidR="00F12457" w:rsidRPr="00D478A5" w:rsidTr="00A3685A">
        <w:tc>
          <w:tcPr>
            <w:tcW w:w="6237" w:type="dxa"/>
          </w:tcPr>
          <w:p w:rsidR="00F12457" w:rsidRPr="00D478A5" w:rsidRDefault="00F12457" w:rsidP="00A3685A">
            <w:pPr>
              <w:spacing w:after="0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Советник муниципальной службы 2 класса</w:t>
            </w:r>
          </w:p>
        </w:tc>
        <w:tc>
          <w:tcPr>
            <w:tcW w:w="3402" w:type="dxa"/>
          </w:tcPr>
          <w:p w:rsidR="00F12457" w:rsidRPr="00D478A5" w:rsidRDefault="00F12457" w:rsidP="00A3685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1693</w:t>
            </w:r>
          </w:p>
        </w:tc>
      </w:tr>
      <w:tr w:rsidR="00F12457" w:rsidRPr="00D478A5" w:rsidTr="00A3685A">
        <w:tc>
          <w:tcPr>
            <w:tcW w:w="6237" w:type="dxa"/>
          </w:tcPr>
          <w:p w:rsidR="00F12457" w:rsidRPr="00D478A5" w:rsidRDefault="00F12457" w:rsidP="00A3685A">
            <w:pPr>
              <w:spacing w:after="0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Советник муниципальной службы 3 класса</w:t>
            </w:r>
          </w:p>
        </w:tc>
        <w:tc>
          <w:tcPr>
            <w:tcW w:w="3402" w:type="dxa"/>
          </w:tcPr>
          <w:p w:rsidR="00F12457" w:rsidRPr="00D478A5" w:rsidRDefault="00F12457" w:rsidP="00A3685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1616</w:t>
            </w:r>
          </w:p>
        </w:tc>
      </w:tr>
      <w:tr w:rsidR="00F12457" w:rsidRPr="00D478A5" w:rsidTr="00A3685A">
        <w:tc>
          <w:tcPr>
            <w:tcW w:w="9639" w:type="dxa"/>
            <w:gridSpan w:val="2"/>
          </w:tcPr>
          <w:p w:rsidR="00F12457" w:rsidRPr="00D478A5" w:rsidRDefault="00F12457" w:rsidP="00A3685A">
            <w:pPr>
              <w:spacing w:after="0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  <w:b/>
                <w:bCs/>
              </w:rPr>
              <w:t>Старшая группа должностей</w:t>
            </w:r>
          </w:p>
        </w:tc>
      </w:tr>
      <w:tr w:rsidR="00F12457" w:rsidRPr="00D478A5" w:rsidTr="00A3685A">
        <w:tc>
          <w:tcPr>
            <w:tcW w:w="6237" w:type="dxa"/>
          </w:tcPr>
          <w:p w:rsidR="00F12457" w:rsidRPr="00D478A5" w:rsidRDefault="00F12457" w:rsidP="00A3685A">
            <w:pPr>
              <w:spacing w:after="0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Референт муниципальной службы 1 класса</w:t>
            </w:r>
          </w:p>
        </w:tc>
        <w:tc>
          <w:tcPr>
            <w:tcW w:w="3402" w:type="dxa"/>
          </w:tcPr>
          <w:p w:rsidR="00F12457" w:rsidRPr="00D478A5" w:rsidRDefault="00F12457" w:rsidP="00A3685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1524</w:t>
            </w:r>
          </w:p>
        </w:tc>
      </w:tr>
      <w:tr w:rsidR="00F12457" w:rsidRPr="00D478A5" w:rsidTr="00A3685A">
        <w:tc>
          <w:tcPr>
            <w:tcW w:w="6237" w:type="dxa"/>
          </w:tcPr>
          <w:p w:rsidR="00F12457" w:rsidRPr="00D478A5" w:rsidRDefault="00F12457" w:rsidP="00A3685A">
            <w:pPr>
              <w:spacing w:after="0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Референт муниципальной службы 2 класса</w:t>
            </w:r>
          </w:p>
        </w:tc>
        <w:tc>
          <w:tcPr>
            <w:tcW w:w="3402" w:type="dxa"/>
          </w:tcPr>
          <w:p w:rsidR="00F12457" w:rsidRPr="00D478A5" w:rsidRDefault="00F12457" w:rsidP="00A3685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1385</w:t>
            </w:r>
          </w:p>
        </w:tc>
      </w:tr>
      <w:tr w:rsidR="00F12457" w:rsidRPr="00D478A5" w:rsidTr="00A3685A">
        <w:tc>
          <w:tcPr>
            <w:tcW w:w="6237" w:type="dxa"/>
          </w:tcPr>
          <w:p w:rsidR="00F12457" w:rsidRPr="00D478A5" w:rsidRDefault="00F12457" w:rsidP="00A3685A">
            <w:pPr>
              <w:spacing w:after="0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Референт муниципальной службы 3 класса</w:t>
            </w:r>
          </w:p>
        </w:tc>
        <w:tc>
          <w:tcPr>
            <w:tcW w:w="3402" w:type="dxa"/>
          </w:tcPr>
          <w:p w:rsidR="00F12457" w:rsidRPr="00D478A5" w:rsidRDefault="00F12457" w:rsidP="00A3685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</w:t>
            </w:r>
          </w:p>
        </w:tc>
      </w:tr>
      <w:tr w:rsidR="00F12457" w:rsidRPr="00D478A5" w:rsidTr="00A3685A">
        <w:tc>
          <w:tcPr>
            <w:tcW w:w="9639" w:type="dxa"/>
            <w:gridSpan w:val="2"/>
          </w:tcPr>
          <w:p w:rsidR="00F12457" w:rsidRPr="00D478A5" w:rsidRDefault="00F12457" w:rsidP="00A3685A">
            <w:pPr>
              <w:spacing w:after="0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  <w:b/>
                <w:bCs/>
              </w:rPr>
              <w:t>Младшая группа должностей</w:t>
            </w:r>
          </w:p>
        </w:tc>
      </w:tr>
      <w:tr w:rsidR="00F12457" w:rsidRPr="00D478A5" w:rsidTr="00A3685A">
        <w:tc>
          <w:tcPr>
            <w:tcW w:w="6237" w:type="dxa"/>
          </w:tcPr>
          <w:p w:rsidR="00F12457" w:rsidRPr="00D478A5" w:rsidRDefault="00F12457" w:rsidP="00A3685A">
            <w:pPr>
              <w:spacing w:after="0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Секретарь муниципальной службы 1 класса</w:t>
            </w:r>
          </w:p>
        </w:tc>
        <w:tc>
          <w:tcPr>
            <w:tcW w:w="3402" w:type="dxa"/>
          </w:tcPr>
          <w:p w:rsidR="00F12457" w:rsidRPr="00D478A5" w:rsidRDefault="00F12457" w:rsidP="00A3685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1077</w:t>
            </w:r>
          </w:p>
        </w:tc>
      </w:tr>
      <w:tr w:rsidR="00F12457" w:rsidRPr="00D478A5" w:rsidTr="00A3685A">
        <w:tc>
          <w:tcPr>
            <w:tcW w:w="6237" w:type="dxa"/>
          </w:tcPr>
          <w:p w:rsidR="00F12457" w:rsidRPr="00D478A5" w:rsidRDefault="00F12457" w:rsidP="00A3685A">
            <w:pPr>
              <w:spacing w:after="0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Секретарь муниципальной службы 2 класса</w:t>
            </w:r>
          </w:p>
        </w:tc>
        <w:tc>
          <w:tcPr>
            <w:tcW w:w="3402" w:type="dxa"/>
          </w:tcPr>
          <w:p w:rsidR="00F12457" w:rsidRPr="00D478A5" w:rsidRDefault="00F12457" w:rsidP="00A3685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</w:t>
            </w:r>
          </w:p>
        </w:tc>
      </w:tr>
      <w:tr w:rsidR="00F12457" w:rsidRPr="00D478A5" w:rsidTr="00A3685A">
        <w:tc>
          <w:tcPr>
            <w:tcW w:w="6237" w:type="dxa"/>
          </w:tcPr>
          <w:p w:rsidR="00F12457" w:rsidRPr="00D478A5" w:rsidRDefault="00F12457" w:rsidP="00A3685A">
            <w:pPr>
              <w:spacing w:after="0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Секретарь муниципальной службы 3 класса</w:t>
            </w:r>
          </w:p>
        </w:tc>
        <w:tc>
          <w:tcPr>
            <w:tcW w:w="3402" w:type="dxa"/>
          </w:tcPr>
          <w:p w:rsidR="00F12457" w:rsidRPr="00D478A5" w:rsidRDefault="00F12457" w:rsidP="00A3685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</w:t>
            </w:r>
          </w:p>
        </w:tc>
      </w:tr>
    </w:tbl>
    <w:p w:rsidR="00F12457" w:rsidRDefault="00F12457" w:rsidP="00F12457"/>
    <w:p w:rsidR="00F12457" w:rsidRDefault="00F12457" w:rsidP="00F12457"/>
    <w:p w:rsidR="00F12457" w:rsidRDefault="00F12457" w:rsidP="00F12457"/>
    <w:p w:rsidR="00F12457" w:rsidRDefault="00F12457" w:rsidP="00F12457"/>
    <w:p w:rsidR="00F12457" w:rsidRDefault="00F12457" w:rsidP="00F12457"/>
    <w:p w:rsidR="00F12457" w:rsidRPr="00182F3D" w:rsidRDefault="00F12457" w:rsidP="00F1245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182F3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182F3D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  <w:proofErr w:type="spellStart"/>
      <w:r w:rsidRPr="00182F3D">
        <w:rPr>
          <w:rFonts w:ascii="Times New Roman" w:hAnsi="Times New Roman"/>
          <w:sz w:val="24"/>
          <w:szCs w:val="24"/>
        </w:rPr>
        <w:t>Городовиковского</w:t>
      </w:r>
      <w:proofErr w:type="spellEnd"/>
      <w:r w:rsidRPr="00182F3D">
        <w:rPr>
          <w:rFonts w:ascii="Times New Roman" w:hAnsi="Times New Roman"/>
          <w:sz w:val="24"/>
          <w:szCs w:val="24"/>
        </w:rPr>
        <w:t xml:space="preserve"> районного муниципального образования РК №</w:t>
      </w:r>
      <w:r>
        <w:rPr>
          <w:rFonts w:ascii="Times New Roman" w:hAnsi="Times New Roman"/>
          <w:sz w:val="24"/>
          <w:szCs w:val="24"/>
        </w:rPr>
        <w:t>___</w:t>
      </w:r>
      <w:r w:rsidRPr="00182F3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Pr="00182F3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182F3D">
        <w:rPr>
          <w:rFonts w:ascii="Times New Roman" w:hAnsi="Times New Roman"/>
          <w:sz w:val="24"/>
          <w:szCs w:val="24"/>
        </w:rPr>
        <w:t>г.</w:t>
      </w:r>
    </w:p>
    <w:p w:rsidR="00F12457" w:rsidRDefault="00F12457" w:rsidP="00F12457">
      <w:pPr>
        <w:tabs>
          <w:tab w:val="left" w:pos="8505"/>
        </w:tabs>
        <w:ind w:left="4820"/>
        <w:rPr>
          <w:rFonts w:ascii="Times New Roman" w:hAnsi="Times New Roman"/>
          <w:sz w:val="20"/>
          <w:szCs w:val="20"/>
        </w:rPr>
      </w:pPr>
    </w:p>
    <w:p w:rsidR="00F12457" w:rsidRPr="00B36B50" w:rsidRDefault="00F12457" w:rsidP="00F12457">
      <w:pPr>
        <w:tabs>
          <w:tab w:val="left" w:pos="8505"/>
        </w:tabs>
        <w:spacing w:after="0"/>
        <w:ind w:left="4820"/>
        <w:rPr>
          <w:rFonts w:ascii="Times New Roman" w:hAnsi="Times New Roman"/>
        </w:rPr>
      </w:pPr>
      <w:r w:rsidRPr="00B36B50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</w:p>
    <w:p w:rsidR="00F12457" w:rsidRPr="00B36B50" w:rsidRDefault="00F12457" w:rsidP="00F12457">
      <w:pPr>
        <w:pStyle w:val="1"/>
        <w:tabs>
          <w:tab w:val="left" w:pos="8505"/>
        </w:tabs>
        <w:spacing w:before="0" w:after="0"/>
        <w:ind w:left="4820" w:right="644"/>
        <w:jc w:val="both"/>
        <w:rPr>
          <w:b w:val="0"/>
          <w:color w:val="000000"/>
          <w:sz w:val="22"/>
          <w:szCs w:val="22"/>
        </w:rPr>
      </w:pPr>
      <w:r w:rsidRPr="00B36B50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к Положению о денежном содержании и порядке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Pr="00B36B50">
        <w:rPr>
          <w:rFonts w:ascii="Times New Roman" w:hAnsi="Times New Roman" w:cs="Times New Roman"/>
          <w:b w:val="0"/>
          <w:color w:val="000000"/>
          <w:sz w:val="22"/>
          <w:szCs w:val="22"/>
        </w:rPr>
        <w:t>Городовиковского</w:t>
      </w:r>
      <w:proofErr w:type="spellEnd"/>
      <w:r w:rsidRPr="00B36B50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районного муниципального образования Республики Калмыкия</w:t>
      </w:r>
    </w:p>
    <w:p w:rsidR="00F12457" w:rsidRDefault="00F12457" w:rsidP="00F12457">
      <w:pPr>
        <w:spacing w:after="0"/>
        <w:ind w:left="1276" w:right="1136"/>
        <w:jc w:val="center"/>
        <w:outlineLvl w:val="0"/>
        <w:rPr>
          <w:rFonts w:ascii="Times New Roman" w:hAnsi="Times New Roman"/>
          <w:b/>
          <w:bCs/>
          <w:color w:val="000000"/>
        </w:rPr>
      </w:pPr>
    </w:p>
    <w:p w:rsidR="00F12457" w:rsidRPr="00D478A5" w:rsidRDefault="00F12457" w:rsidP="00F12457">
      <w:pPr>
        <w:spacing w:after="0"/>
        <w:ind w:left="1276" w:right="1136"/>
        <w:jc w:val="center"/>
        <w:outlineLvl w:val="0"/>
        <w:rPr>
          <w:rFonts w:ascii="Times New Roman" w:hAnsi="Times New Roman"/>
          <w:b/>
          <w:bCs/>
          <w:color w:val="000000"/>
        </w:rPr>
      </w:pPr>
      <w:r w:rsidRPr="00D478A5">
        <w:rPr>
          <w:rFonts w:ascii="Times New Roman" w:hAnsi="Times New Roman"/>
          <w:b/>
          <w:bCs/>
          <w:color w:val="000000"/>
        </w:rPr>
        <w:t xml:space="preserve">Денежное вознаграждение </w:t>
      </w:r>
      <w:r>
        <w:rPr>
          <w:rFonts w:ascii="Times New Roman" w:hAnsi="Times New Roman"/>
          <w:b/>
          <w:bCs/>
          <w:color w:val="000000"/>
        </w:rPr>
        <w:t>Г</w:t>
      </w:r>
      <w:r w:rsidRPr="00D478A5">
        <w:rPr>
          <w:rFonts w:ascii="Times New Roman" w:hAnsi="Times New Roman"/>
          <w:b/>
          <w:bCs/>
          <w:color w:val="000000"/>
        </w:rPr>
        <w:t>лавы</w:t>
      </w:r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Городовиковского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районного муниципального образования республики Калмыкия (</w:t>
      </w:r>
      <w:proofErr w:type="spellStart"/>
      <w:r>
        <w:rPr>
          <w:rFonts w:ascii="Times New Roman" w:hAnsi="Times New Roman"/>
          <w:b/>
          <w:bCs/>
          <w:color w:val="000000"/>
        </w:rPr>
        <w:t>ахлачи</w:t>
      </w:r>
      <w:proofErr w:type="spellEnd"/>
      <w:r>
        <w:rPr>
          <w:rFonts w:ascii="Times New Roman" w:hAnsi="Times New Roman"/>
          <w:b/>
          <w:bCs/>
          <w:color w:val="000000"/>
        </w:rPr>
        <w:t>)</w:t>
      </w:r>
      <w:r w:rsidRPr="00D478A5">
        <w:rPr>
          <w:rFonts w:ascii="Times New Roman" w:hAnsi="Times New Roman"/>
          <w:b/>
          <w:bCs/>
          <w:color w:val="000000"/>
        </w:rPr>
        <w:t xml:space="preserve"> муниципального образования, депутатов, выборных должностных лиц местного самоуправления, осуществляющих свои полномочия на постоянной основе</w:t>
      </w:r>
    </w:p>
    <w:p w:rsidR="00F12457" w:rsidRPr="00D478A5" w:rsidRDefault="00F12457" w:rsidP="00F12457">
      <w:pPr>
        <w:spacing w:after="0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0"/>
        <w:gridCol w:w="4239"/>
      </w:tblGrid>
      <w:tr w:rsidR="00F12457" w:rsidRPr="00D478A5" w:rsidTr="00A3685A">
        <w:tc>
          <w:tcPr>
            <w:tcW w:w="5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7" w:rsidRPr="00D478A5" w:rsidRDefault="00F12457" w:rsidP="00A3685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78A5">
              <w:rPr>
                <w:rFonts w:ascii="Times New Roman" w:hAnsi="Times New Roman"/>
                <w:b/>
              </w:rPr>
              <w:t>Наименование должности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457" w:rsidRPr="00D478A5" w:rsidRDefault="00F12457" w:rsidP="00A3685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78A5">
              <w:rPr>
                <w:rFonts w:ascii="Times New Roman" w:hAnsi="Times New Roman"/>
                <w:b/>
              </w:rPr>
              <w:t>Денежное вознаграждение</w:t>
            </w:r>
          </w:p>
          <w:p w:rsidR="00F12457" w:rsidRPr="00D478A5" w:rsidRDefault="00F12457" w:rsidP="00A3685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78A5">
              <w:rPr>
                <w:rFonts w:ascii="Times New Roman" w:hAnsi="Times New Roman"/>
                <w:b/>
              </w:rPr>
              <w:t xml:space="preserve"> (в рублях)</w:t>
            </w:r>
          </w:p>
        </w:tc>
      </w:tr>
      <w:tr w:rsidR="00F12457" w:rsidRPr="00D478A5" w:rsidTr="00A3685A">
        <w:tc>
          <w:tcPr>
            <w:tcW w:w="5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7" w:rsidRPr="00D478A5" w:rsidRDefault="00F12457" w:rsidP="00A368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457" w:rsidRPr="00D478A5" w:rsidRDefault="00F12457" w:rsidP="00A3685A">
            <w:pPr>
              <w:spacing w:after="0"/>
              <w:jc w:val="center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1 группа</w:t>
            </w:r>
          </w:p>
        </w:tc>
      </w:tr>
      <w:tr w:rsidR="00F12457" w:rsidRPr="00D478A5" w:rsidTr="00A3685A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7" w:rsidRPr="00D478A5" w:rsidRDefault="00F12457" w:rsidP="00A3685A">
            <w:pPr>
              <w:spacing w:after="0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457" w:rsidRPr="00D478A5" w:rsidRDefault="00F12457" w:rsidP="00A368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26564</w:t>
            </w:r>
          </w:p>
        </w:tc>
      </w:tr>
      <w:tr w:rsidR="00F12457" w:rsidRPr="00D478A5" w:rsidTr="00A3685A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7" w:rsidRPr="00D478A5" w:rsidRDefault="00F12457" w:rsidP="00A3685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478A5">
              <w:rPr>
                <w:rFonts w:ascii="Times New Roman" w:hAnsi="Times New Roman"/>
                <w:color w:val="000000"/>
              </w:rPr>
              <w:t xml:space="preserve">Член выборного органа муниципального образования - Председатель собрания депутатов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457" w:rsidRPr="00D478A5" w:rsidRDefault="00F12457" w:rsidP="00A368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22641</w:t>
            </w:r>
          </w:p>
        </w:tc>
      </w:tr>
      <w:tr w:rsidR="00F12457" w:rsidRPr="00D478A5" w:rsidTr="00A3685A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57" w:rsidRPr="00D478A5" w:rsidRDefault="00F12457" w:rsidP="00A3685A">
            <w:pPr>
              <w:spacing w:after="0"/>
              <w:rPr>
                <w:rFonts w:ascii="Times New Roman" w:hAnsi="Times New Roman"/>
              </w:rPr>
            </w:pPr>
            <w:r w:rsidRPr="00D478A5">
              <w:rPr>
                <w:rFonts w:ascii="Times New Roman" w:hAnsi="Times New Roman"/>
              </w:rPr>
              <w:t>Депутат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457" w:rsidRPr="00D478A5" w:rsidRDefault="00F12457" w:rsidP="00A368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20077</w:t>
            </w:r>
          </w:p>
        </w:tc>
      </w:tr>
    </w:tbl>
    <w:p w:rsidR="00B3058D" w:rsidRDefault="00B3058D"/>
    <w:sectPr w:rsidR="00B3058D" w:rsidSect="00B3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457"/>
    <w:rsid w:val="00B3058D"/>
    <w:rsid w:val="00F1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5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124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24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1245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12457"/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5885</Characters>
  <Application>Microsoft Office Word</Application>
  <DocSecurity>0</DocSecurity>
  <Lines>49</Lines>
  <Paragraphs>13</Paragraphs>
  <ScaleCrop>false</ScaleCrop>
  <Company>Grizli777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АГРМО РК</dc:creator>
  <cp:lastModifiedBy>АГРМО РК</cp:lastModifiedBy>
  <cp:revision>1</cp:revision>
  <dcterms:created xsi:type="dcterms:W3CDTF">2019-01-28T07:02:00Z</dcterms:created>
  <dcterms:modified xsi:type="dcterms:W3CDTF">2019-01-28T07:03:00Z</dcterms:modified>
</cp:coreProperties>
</file>