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F34" w:rsidRPr="001E6264" w:rsidRDefault="00726F34" w:rsidP="00726F34">
      <w:pPr>
        <w:pStyle w:val="a3"/>
      </w:pPr>
      <w:r w:rsidRPr="006E4364">
        <w:t>Городовиковское районное муниципальное образование</w:t>
      </w:r>
    </w:p>
    <w:p w:rsidR="00726F34" w:rsidRPr="006E4364" w:rsidRDefault="00726F34" w:rsidP="00726F34">
      <w:pPr>
        <w:jc w:val="center"/>
        <w:rPr>
          <w:b/>
          <w:bCs/>
        </w:rPr>
      </w:pPr>
      <w:r w:rsidRPr="006E4364">
        <w:rPr>
          <w:b/>
          <w:bCs/>
        </w:rPr>
        <w:t xml:space="preserve">Республики Калмыкия </w:t>
      </w:r>
      <w:r>
        <w:rPr>
          <w:b/>
          <w:bCs/>
        </w:rPr>
        <w:t xml:space="preserve">   </w:t>
      </w:r>
      <w:r w:rsidRPr="006E4364">
        <w:rPr>
          <w:b/>
          <w:bCs/>
        </w:rPr>
        <w:t>____________________________________________________________</w:t>
      </w:r>
      <w:r w:rsidRPr="000514F1">
        <w:rPr>
          <w:b/>
          <w:bCs/>
        </w:rPr>
        <w:t xml:space="preserve"> </w:t>
      </w:r>
      <w:r w:rsidRPr="006E4364">
        <w:rPr>
          <w:b/>
          <w:bCs/>
        </w:rPr>
        <w:t>______</w:t>
      </w:r>
    </w:p>
    <w:p w:rsidR="00726F34" w:rsidRPr="006E4364" w:rsidRDefault="00726F34" w:rsidP="00726F34">
      <w:pPr>
        <w:jc w:val="center"/>
        <w:rPr>
          <w:b/>
          <w:bCs/>
        </w:rPr>
      </w:pPr>
      <w:r>
        <w:rPr>
          <w:b/>
          <w:bCs/>
        </w:rPr>
        <w:t xml:space="preserve"> РЕШЕНИЕ</w:t>
      </w:r>
    </w:p>
    <w:p w:rsidR="00726F34" w:rsidRPr="006E4364" w:rsidRDefault="00726F34" w:rsidP="00726F34">
      <w:pPr>
        <w:jc w:val="center"/>
        <w:rPr>
          <w:b/>
          <w:bCs/>
        </w:rPr>
      </w:pPr>
      <w:r w:rsidRPr="006E4364">
        <w:rPr>
          <w:b/>
          <w:bCs/>
        </w:rPr>
        <w:t>Собрания депутатов Городовиковского районного</w:t>
      </w:r>
    </w:p>
    <w:p w:rsidR="00726F34" w:rsidRPr="006E4364" w:rsidRDefault="00726F34" w:rsidP="00726F34">
      <w:pPr>
        <w:jc w:val="center"/>
        <w:rPr>
          <w:b/>
          <w:bCs/>
        </w:rPr>
      </w:pPr>
      <w:r w:rsidRPr="006E4364">
        <w:rPr>
          <w:b/>
          <w:bCs/>
        </w:rPr>
        <w:t xml:space="preserve"> муниципального образования Республики Калмыкия </w:t>
      </w:r>
    </w:p>
    <w:p w:rsidR="00726F34" w:rsidRDefault="00726F34" w:rsidP="00726F34"/>
    <w:p w:rsidR="00726F34" w:rsidRPr="00A10813" w:rsidRDefault="00726F34" w:rsidP="00726F34"/>
    <w:p w:rsidR="00726F34" w:rsidRPr="003667CE" w:rsidRDefault="00726F34" w:rsidP="00726F34">
      <w:pPr>
        <w:pStyle w:val="1"/>
        <w:rPr>
          <w:b w:val="0"/>
        </w:rPr>
      </w:pPr>
      <w:r w:rsidRPr="003667CE">
        <w:rPr>
          <w:b w:val="0"/>
        </w:rPr>
        <w:t>от «</w:t>
      </w:r>
      <w:r>
        <w:rPr>
          <w:b w:val="0"/>
        </w:rPr>
        <w:t xml:space="preserve"> 25 </w:t>
      </w:r>
      <w:r w:rsidRPr="003667CE">
        <w:rPr>
          <w:b w:val="0"/>
        </w:rPr>
        <w:t xml:space="preserve">» </w:t>
      </w:r>
      <w:r>
        <w:rPr>
          <w:b w:val="0"/>
        </w:rPr>
        <w:t xml:space="preserve">декабря </w:t>
      </w:r>
      <w:r w:rsidRPr="003667CE">
        <w:rPr>
          <w:b w:val="0"/>
        </w:rPr>
        <w:t>20</w:t>
      </w:r>
      <w:r>
        <w:rPr>
          <w:b w:val="0"/>
        </w:rPr>
        <w:t>20</w:t>
      </w:r>
      <w:r w:rsidRPr="003667CE">
        <w:rPr>
          <w:b w:val="0"/>
        </w:rPr>
        <w:t xml:space="preserve">г.   </w:t>
      </w:r>
      <w:r>
        <w:rPr>
          <w:b w:val="0"/>
        </w:rPr>
        <w:t xml:space="preserve">    </w:t>
      </w:r>
      <w:r w:rsidRPr="003667CE">
        <w:rPr>
          <w:b w:val="0"/>
        </w:rPr>
        <w:t xml:space="preserve">   </w:t>
      </w:r>
      <w:r>
        <w:rPr>
          <w:b w:val="0"/>
        </w:rPr>
        <w:t xml:space="preserve">                </w:t>
      </w:r>
      <w:r w:rsidRPr="003667CE">
        <w:rPr>
          <w:b w:val="0"/>
        </w:rPr>
        <w:t xml:space="preserve">  №</w:t>
      </w:r>
      <w:r>
        <w:rPr>
          <w:b w:val="0"/>
        </w:rPr>
        <w:t xml:space="preserve">   23     </w:t>
      </w:r>
      <w:r w:rsidRPr="003667CE">
        <w:rPr>
          <w:b w:val="0"/>
        </w:rPr>
        <w:tab/>
      </w:r>
      <w:r>
        <w:rPr>
          <w:b w:val="0"/>
        </w:rPr>
        <w:t xml:space="preserve">                                  </w:t>
      </w:r>
      <w:r w:rsidRPr="003667CE">
        <w:rPr>
          <w:b w:val="0"/>
        </w:rPr>
        <w:t>г. Городовиковск</w:t>
      </w:r>
    </w:p>
    <w:p w:rsidR="00726F34" w:rsidRDefault="00726F34" w:rsidP="00726F34">
      <w:pPr>
        <w:ind w:left="3119"/>
        <w:jc w:val="both"/>
      </w:pPr>
    </w:p>
    <w:p w:rsidR="00726F34" w:rsidRDefault="00726F34" w:rsidP="00726F34">
      <w:pPr>
        <w:jc w:val="center"/>
      </w:pPr>
      <w:r w:rsidRPr="00FE535E">
        <w:t xml:space="preserve">О внесении изменений и дополнений в  Решение Собрания  депутатов Городовиковского районного муниципального образования Республики Калмыкия  № </w:t>
      </w:r>
      <w:r>
        <w:t xml:space="preserve">319 </w:t>
      </w:r>
      <w:r w:rsidRPr="00FE535E">
        <w:t xml:space="preserve">от </w:t>
      </w:r>
      <w:r>
        <w:t xml:space="preserve">25 декабря </w:t>
      </w:r>
      <w:r w:rsidRPr="00FE535E">
        <w:t>201</w:t>
      </w:r>
      <w:r>
        <w:t>9</w:t>
      </w:r>
      <w:r w:rsidRPr="00FE535E">
        <w:t xml:space="preserve">г. «О бюджете Городовиковского районного муниципального образования </w:t>
      </w:r>
      <w:r>
        <w:t xml:space="preserve"> </w:t>
      </w:r>
      <w:r w:rsidRPr="00FE535E">
        <w:t>Республики</w:t>
      </w:r>
      <w:r>
        <w:t xml:space="preserve"> </w:t>
      </w:r>
      <w:r w:rsidRPr="00FE535E">
        <w:t>Калмыкия</w:t>
      </w:r>
      <w:r>
        <w:t xml:space="preserve"> </w:t>
      </w:r>
      <w:r w:rsidRPr="00FE535E">
        <w:t>на 20</w:t>
      </w:r>
      <w:r>
        <w:t>20</w:t>
      </w:r>
      <w:r w:rsidRPr="00FE535E">
        <w:t> год</w:t>
      </w:r>
      <w:r>
        <w:t xml:space="preserve"> и на плановый период 2021 и 2022 годов</w:t>
      </w:r>
      <w:r w:rsidRPr="00FE535E">
        <w:t>»</w:t>
      </w:r>
    </w:p>
    <w:p w:rsidR="00726F34" w:rsidRDefault="00726F34" w:rsidP="00726F34">
      <w:pPr>
        <w:ind w:left="3119" w:firstLine="567"/>
        <w:jc w:val="both"/>
      </w:pPr>
    </w:p>
    <w:p w:rsidR="00726F34" w:rsidRDefault="00726F34" w:rsidP="00726F34">
      <w:pPr>
        <w:ind w:firstLine="567"/>
        <w:jc w:val="both"/>
      </w:pPr>
      <w:r w:rsidRPr="008D51D4">
        <w:t xml:space="preserve">В соответствии с пунктом </w:t>
      </w:r>
      <w:r>
        <w:t>6</w:t>
      </w:r>
      <w:r w:rsidRPr="008D51D4">
        <w:t>.4 Решения Собрания депутатов Городовиковского районного муниципального образования</w:t>
      </w:r>
      <w:r>
        <w:t xml:space="preserve"> Республики Калмыкия </w:t>
      </w:r>
      <w:r w:rsidRPr="008D51D4">
        <w:t xml:space="preserve">№ </w:t>
      </w:r>
      <w:r>
        <w:t>467</w:t>
      </w:r>
      <w:r w:rsidRPr="008D51D4">
        <w:t xml:space="preserve"> от 15 ма</w:t>
      </w:r>
      <w:r>
        <w:t>я</w:t>
      </w:r>
      <w:r w:rsidRPr="008D51D4">
        <w:t xml:space="preserve"> 201</w:t>
      </w:r>
      <w:r>
        <w:t>4г.</w:t>
      </w:r>
      <w:r w:rsidRPr="008D51D4">
        <w:t xml:space="preserve"> «Об </w:t>
      </w:r>
      <w:r w:rsidRPr="006D5C69">
        <w:t>утверждении положения о бюджетном процессе в Городовиковском районном муниципальном образовании Республики Калмыкия</w:t>
      </w:r>
      <w:r>
        <w:t xml:space="preserve"> в новой редакции</w:t>
      </w:r>
      <w:r w:rsidRPr="006D5C69">
        <w:t>»:</w:t>
      </w:r>
    </w:p>
    <w:p w:rsidR="00726F34" w:rsidRDefault="00726F34" w:rsidP="00726F34">
      <w:pPr>
        <w:ind w:firstLine="567"/>
        <w:jc w:val="both"/>
        <w:rPr>
          <w:b/>
        </w:rPr>
      </w:pPr>
    </w:p>
    <w:p w:rsidR="00726F34" w:rsidRPr="009773ED" w:rsidRDefault="00726F34" w:rsidP="00726F34">
      <w:pPr>
        <w:ind w:firstLine="567"/>
        <w:jc w:val="both"/>
      </w:pPr>
      <w:r w:rsidRPr="009773ED">
        <w:rPr>
          <w:b/>
        </w:rPr>
        <w:t>Статья 1 .</w:t>
      </w:r>
      <w:r w:rsidRPr="009773ED">
        <w:t xml:space="preserve">  Внести в Решение Собрания депутатов Городовиковского районного муниципального образования № </w:t>
      </w:r>
      <w:r>
        <w:t>3</w:t>
      </w:r>
      <w:r w:rsidRPr="009773ED">
        <w:t>1</w:t>
      </w:r>
      <w:r>
        <w:t>9</w:t>
      </w:r>
      <w:r w:rsidRPr="009773ED">
        <w:t xml:space="preserve"> от 25</w:t>
      </w:r>
      <w:r>
        <w:t xml:space="preserve"> декабря </w:t>
      </w:r>
      <w:r w:rsidRPr="009773ED">
        <w:t>201</w:t>
      </w:r>
      <w:r>
        <w:t>9</w:t>
      </w:r>
      <w:r w:rsidRPr="009773ED">
        <w:t>г. «О бюджете Городовиковского районного муниципального образования  Республики Калмыкия на 20</w:t>
      </w:r>
      <w:r>
        <w:t>20</w:t>
      </w:r>
      <w:r w:rsidRPr="009773ED">
        <w:t> год и на плановый период 202</w:t>
      </w:r>
      <w:r>
        <w:t>1</w:t>
      </w:r>
      <w:r w:rsidRPr="009773ED">
        <w:t xml:space="preserve"> и 202</w:t>
      </w:r>
      <w:r>
        <w:t>2</w:t>
      </w:r>
      <w:r w:rsidRPr="009773ED">
        <w:t xml:space="preserve"> годов» следующие изменения и дополнения:</w:t>
      </w:r>
    </w:p>
    <w:p w:rsidR="00726F34" w:rsidRDefault="00726F34" w:rsidP="00726F34">
      <w:pPr>
        <w:pStyle w:val="a5"/>
        <w:ind w:firstLine="567"/>
      </w:pPr>
    </w:p>
    <w:p w:rsidR="00726F34" w:rsidRPr="00104587" w:rsidRDefault="00726F34" w:rsidP="00726F34">
      <w:pPr>
        <w:pStyle w:val="a5"/>
        <w:ind w:firstLine="567"/>
      </w:pPr>
      <w:r w:rsidRPr="00104587">
        <w:t>1. В статье 1:</w:t>
      </w:r>
    </w:p>
    <w:p w:rsidR="00726F34" w:rsidRPr="00104587" w:rsidRDefault="00726F34" w:rsidP="00726F34">
      <w:pPr>
        <w:pStyle w:val="a5"/>
        <w:ind w:firstLine="567"/>
      </w:pPr>
      <w:r w:rsidRPr="00104587">
        <w:t>а) в подпункте 1 пункта 1 слова «в сумме 320 207,9 тыс. руб.» заменить словами «в сумме 32</w:t>
      </w:r>
      <w:r>
        <w:t>1 152,1</w:t>
      </w:r>
      <w:r w:rsidRPr="00104587">
        <w:t>тыс. руб.»;</w:t>
      </w:r>
    </w:p>
    <w:p w:rsidR="00726F34" w:rsidRDefault="00726F34" w:rsidP="00726F34">
      <w:pPr>
        <w:pStyle w:val="a5"/>
        <w:ind w:firstLine="567"/>
      </w:pPr>
      <w:r w:rsidRPr="00104587">
        <w:t>б) в подпункте 2 пункта 1 слова «в сумме 329 525,3 тыс. руб.» заменить словами «в сумме 324</w:t>
      </w:r>
      <w:r>
        <w:t> 380,7</w:t>
      </w:r>
      <w:r w:rsidRPr="00104587">
        <w:t xml:space="preserve"> тыс. руб.»;</w:t>
      </w:r>
    </w:p>
    <w:p w:rsidR="00726F34" w:rsidRDefault="00726F34" w:rsidP="00726F34">
      <w:pPr>
        <w:pStyle w:val="a5"/>
        <w:ind w:firstLine="567"/>
      </w:pPr>
      <w:r>
        <w:t>в) в подпункте 3 пункта 1 слова «в сумме 9 317,4 тыс.руб.» заменить словами «в сумме 3 228,6 тыс.руб.»;</w:t>
      </w:r>
    </w:p>
    <w:p w:rsidR="00726F34" w:rsidRDefault="00726F34" w:rsidP="00726F34">
      <w:pPr>
        <w:pStyle w:val="a5"/>
        <w:ind w:firstLine="567"/>
      </w:pPr>
      <w:r>
        <w:t>г</w:t>
      </w:r>
      <w:r w:rsidRPr="00B2650B">
        <w:t>) в подпункте 1 пункта 2 слова «на 202</w:t>
      </w:r>
      <w:r>
        <w:t>1</w:t>
      </w:r>
      <w:r w:rsidRPr="00B2650B">
        <w:t xml:space="preserve"> год в сумме </w:t>
      </w:r>
      <w:r>
        <w:t>309 784,1</w:t>
      </w:r>
      <w:r w:rsidRPr="00B2650B">
        <w:t xml:space="preserve"> тыс. рублей и на 202</w:t>
      </w:r>
      <w:r>
        <w:t>2</w:t>
      </w:r>
      <w:r w:rsidRPr="00B2650B">
        <w:t xml:space="preserve"> год в сумме </w:t>
      </w:r>
      <w:r>
        <w:t>347 980,3</w:t>
      </w:r>
      <w:r w:rsidRPr="00B2650B">
        <w:t xml:space="preserve"> тыс. рублей» заменить словами «на 202</w:t>
      </w:r>
      <w:r>
        <w:t>1</w:t>
      </w:r>
      <w:r w:rsidRPr="00B2650B">
        <w:t xml:space="preserve"> год в сумме </w:t>
      </w:r>
      <w:r>
        <w:t>300 516,3</w:t>
      </w:r>
      <w:r w:rsidRPr="00B2650B">
        <w:t xml:space="preserve"> тыс. рублей и на 202</w:t>
      </w:r>
      <w:r>
        <w:t>2</w:t>
      </w:r>
      <w:r w:rsidRPr="00B2650B">
        <w:t xml:space="preserve"> год в сумме </w:t>
      </w:r>
      <w:r>
        <w:t>307 980,3</w:t>
      </w:r>
      <w:r w:rsidRPr="00B2650B">
        <w:t xml:space="preserve"> тыс. рублей»;</w:t>
      </w:r>
    </w:p>
    <w:p w:rsidR="00726F34" w:rsidRPr="00B2650B" w:rsidRDefault="00726F34" w:rsidP="00726F34">
      <w:pPr>
        <w:pStyle w:val="a5"/>
        <w:ind w:firstLine="567"/>
      </w:pPr>
      <w:r>
        <w:t>д</w:t>
      </w:r>
      <w:r w:rsidRPr="00B2650B">
        <w:t>) в подпункте 2 пункта 2 слова «</w:t>
      </w:r>
      <w:r w:rsidRPr="009301A4">
        <w:t xml:space="preserve">2021 год в сумме </w:t>
      </w:r>
      <w:r>
        <w:t>309 784,1</w:t>
      </w:r>
      <w:r w:rsidRPr="009301A4">
        <w:t xml:space="preserve"> тыс. рублей</w:t>
      </w:r>
      <w:r>
        <w:t xml:space="preserve">, в том числе </w:t>
      </w:r>
      <w:r w:rsidRPr="00563364">
        <w:t xml:space="preserve">условно утвержденные расходы в сумме </w:t>
      </w:r>
      <w:r>
        <w:t>2 874 тыс. рублей,</w:t>
      </w:r>
      <w:r w:rsidRPr="00CE50D3">
        <w:t xml:space="preserve"> </w:t>
      </w:r>
      <w:r>
        <w:t>на 2022 год в сумме 347 980,3 тыс. рублей, в том числе условно утвержденные расходы в сумме 5 875 тыс.рублей</w:t>
      </w:r>
      <w:r w:rsidRPr="00B2650B">
        <w:t>» заменить словами «</w:t>
      </w:r>
      <w:r w:rsidRPr="009301A4">
        <w:t xml:space="preserve">на 2021 год в сумме </w:t>
      </w:r>
      <w:r>
        <w:t>300 516,3</w:t>
      </w:r>
      <w:r w:rsidRPr="009301A4">
        <w:t xml:space="preserve"> тыс. рублей</w:t>
      </w:r>
      <w:r>
        <w:t xml:space="preserve">, в том числе </w:t>
      </w:r>
      <w:r w:rsidRPr="00563364">
        <w:t xml:space="preserve">условно утвержденные расходы в сумме </w:t>
      </w:r>
      <w:r>
        <w:t>2 874 тыс. рублей,</w:t>
      </w:r>
      <w:r w:rsidRPr="00CE50D3">
        <w:t xml:space="preserve"> </w:t>
      </w:r>
      <w:r>
        <w:t>на 2022 год в сумме 307 980,3 тыс. рублей, в том числе условно утвержденные расходы в сумме 5 875 тыс.рублей</w:t>
      </w:r>
      <w:r w:rsidRPr="00B2650B">
        <w:t>».</w:t>
      </w:r>
    </w:p>
    <w:p w:rsidR="00726F34" w:rsidRDefault="00726F34" w:rsidP="00726F34">
      <w:pPr>
        <w:pStyle w:val="a5"/>
        <w:ind w:firstLine="567"/>
      </w:pPr>
    </w:p>
    <w:p w:rsidR="00726F34" w:rsidRDefault="00726F34" w:rsidP="00726F34">
      <w:pPr>
        <w:pStyle w:val="a5"/>
        <w:ind w:firstLine="567"/>
      </w:pPr>
      <w:r w:rsidRPr="00F123B5">
        <w:t>2. В статье 24-1 слова «</w:t>
      </w:r>
      <w:r>
        <w:t>в объеме 2 203,5 тыс.рублей» заменить словами</w:t>
      </w:r>
      <w:r w:rsidRPr="00F123B5">
        <w:t xml:space="preserve"> «</w:t>
      </w:r>
      <w:r>
        <w:t>в объеме 335,3 тыс.рублей»</w:t>
      </w:r>
    </w:p>
    <w:p w:rsidR="00726F34" w:rsidRDefault="00726F34" w:rsidP="00726F34">
      <w:pPr>
        <w:pStyle w:val="a5"/>
        <w:ind w:firstLine="567"/>
      </w:pPr>
    </w:p>
    <w:p w:rsidR="00726F34" w:rsidRDefault="00726F34" w:rsidP="00726F34">
      <w:pPr>
        <w:pStyle w:val="a5"/>
        <w:ind w:firstLine="567"/>
        <w:rPr>
          <w:color w:val="000000"/>
        </w:rPr>
      </w:pPr>
      <w:r>
        <w:t>3.</w:t>
      </w:r>
      <w:r w:rsidRPr="00F123B5">
        <w:rPr>
          <w:color w:val="000000"/>
        </w:rPr>
        <w:t xml:space="preserve"> </w:t>
      </w:r>
      <w:r w:rsidRPr="00205B30">
        <w:rPr>
          <w:color w:val="000000"/>
        </w:rPr>
        <w:t>Приложения № 4,5,6,7,11</w:t>
      </w:r>
      <w:r>
        <w:rPr>
          <w:color w:val="000000"/>
        </w:rPr>
        <w:t>,12</w:t>
      </w:r>
      <w:r w:rsidRPr="00205B30">
        <w:rPr>
          <w:color w:val="000000"/>
        </w:rPr>
        <w:t xml:space="preserve"> к  Решению Собрания депутатов Городовиковского РМО № 319 от 25.12.2019г. «О бюджете Городовиковского районного муниципального образования  Республики Калмыкия на 2020 год и на плановый период 2021 и 2022 годов»  изложить согласно приложениям  №№ 1-</w:t>
      </w:r>
      <w:r>
        <w:rPr>
          <w:color w:val="000000"/>
        </w:rPr>
        <w:t>6</w:t>
      </w:r>
      <w:r w:rsidRPr="00205B30">
        <w:rPr>
          <w:color w:val="000000"/>
        </w:rPr>
        <w:t xml:space="preserve"> к настоящему Решению.</w:t>
      </w:r>
    </w:p>
    <w:p w:rsidR="00726F34" w:rsidRDefault="00726F34" w:rsidP="00726F34">
      <w:pPr>
        <w:pStyle w:val="a5"/>
        <w:ind w:firstLine="567"/>
        <w:rPr>
          <w:color w:val="000000"/>
        </w:rPr>
      </w:pPr>
    </w:p>
    <w:p w:rsidR="00726F34" w:rsidRPr="00D75B1D" w:rsidRDefault="00726F34" w:rsidP="00726F34">
      <w:pPr>
        <w:pStyle w:val="a5"/>
        <w:ind w:firstLine="567"/>
        <w:rPr>
          <w:color w:val="FF0000"/>
        </w:rPr>
      </w:pPr>
      <w:r>
        <w:rPr>
          <w:color w:val="000000"/>
        </w:rPr>
        <w:t>4.</w:t>
      </w:r>
      <w:r w:rsidRPr="002160CF">
        <w:rPr>
          <w:color w:val="000000"/>
        </w:rPr>
        <w:t xml:space="preserve"> </w:t>
      </w:r>
      <w:r>
        <w:rPr>
          <w:color w:val="000000"/>
        </w:rPr>
        <w:t>П</w:t>
      </w:r>
      <w:r w:rsidRPr="00B2650B">
        <w:rPr>
          <w:color w:val="000000"/>
        </w:rPr>
        <w:t>риложени</w:t>
      </w:r>
      <w:r>
        <w:rPr>
          <w:color w:val="000000"/>
        </w:rPr>
        <w:t>е</w:t>
      </w:r>
      <w:r w:rsidRPr="00B2650B">
        <w:rPr>
          <w:color w:val="000000"/>
        </w:rPr>
        <w:t xml:space="preserve"> </w:t>
      </w:r>
      <w:r>
        <w:rPr>
          <w:color w:val="000000"/>
        </w:rPr>
        <w:t>9</w:t>
      </w:r>
      <w:r w:rsidRPr="00B2650B">
        <w:rPr>
          <w:color w:val="000000"/>
        </w:rPr>
        <w:t xml:space="preserve"> к  Решению Собрания депутатов Городовиковского РМО № </w:t>
      </w:r>
      <w:r>
        <w:rPr>
          <w:color w:val="000000"/>
        </w:rPr>
        <w:t>319</w:t>
      </w:r>
      <w:r w:rsidRPr="00B2650B">
        <w:rPr>
          <w:color w:val="000000"/>
        </w:rPr>
        <w:t xml:space="preserve"> от 25.12.201</w:t>
      </w:r>
      <w:r>
        <w:rPr>
          <w:color w:val="000000"/>
        </w:rPr>
        <w:t>9</w:t>
      </w:r>
      <w:r w:rsidRPr="00B2650B">
        <w:rPr>
          <w:color w:val="000000"/>
        </w:rPr>
        <w:t>г. «О бюджете Городовиковского районного муниципального образования  Республики Калмыкия на 20</w:t>
      </w:r>
      <w:r>
        <w:rPr>
          <w:color w:val="000000"/>
        </w:rPr>
        <w:t>20</w:t>
      </w:r>
      <w:r w:rsidRPr="00B2650B">
        <w:rPr>
          <w:color w:val="000000"/>
        </w:rPr>
        <w:t> год и на плановый период 202</w:t>
      </w:r>
      <w:r>
        <w:rPr>
          <w:color w:val="000000"/>
        </w:rPr>
        <w:t>1</w:t>
      </w:r>
      <w:r w:rsidRPr="00B2650B">
        <w:rPr>
          <w:color w:val="000000"/>
        </w:rPr>
        <w:t xml:space="preserve"> и 202</w:t>
      </w:r>
      <w:r>
        <w:rPr>
          <w:color w:val="000000"/>
        </w:rPr>
        <w:t>2</w:t>
      </w:r>
      <w:r w:rsidRPr="00B2650B">
        <w:rPr>
          <w:color w:val="000000"/>
        </w:rPr>
        <w:t xml:space="preserve"> годов»</w:t>
      </w:r>
      <w:r>
        <w:rPr>
          <w:color w:val="000000"/>
        </w:rPr>
        <w:t xml:space="preserve"> изложить в новой редакции согласно Приложению 7 к настоящему Решению.</w:t>
      </w:r>
    </w:p>
    <w:p w:rsidR="00726F34" w:rsidRPr="00825923" w:rsidRDefault="00726F34" w:rsidP="00726F34">
      <w:pPr>
        <w:ind w:firstLine="567"/>
        <w:jc w:val="both"/>
        <w:rPr>
          <w:color w:val="000000"/>
        </w:rPr>
      </w:pPr>
    </w:p>
    <w:p w:rsidR="00726F34" w:rsidRPr="008D51D4" w:rsidRDefault="00726F34" w:rsidP="00726F34">
      <w:pPr>
        <w:ind w:firstLine="567"/>
        <w:jc w:val="both"/>
      </w:pPr>
      <w:r w:rsidRPr="00B2650B">
        <w:rPr>
          <w:b/>
        </w:rPr>
        <w:t>Статья 2.</w:t>
      </w:r>
      <w:r w:rsidRPr="00B2650B">
        <w:t xml:space="preserve"> Настоящее </w:t>
      </w:r>
      <w:r w:rsidRPr="002E406B">
        <w:t>Решение вступает в силу с момента его подписания и подлежит официальному опубликованию.</w:t>
      </w:r>
    </w:p>
    <w:p w:rsidR="00726F34" w:rsidRDefault="00726F34" w:rsidP="00726F34"/>
    <w:p w:rsidR="00726F34" w:rsidRDefault="00726F34" w:rsidP="00726F34"/>
    <w:p w:rsidR="00726F34" w:rsidRDefault="00726F34" w:rsidP="00726F34"/>
    <w:p w:rsidR="00726F34" w:rsidRPr="00F043E1" w:rsidRDefault="00726F34" w:rsidP="00726F34">
      <w:r w:rsidRPr="00F043E1">
        <w:t>Председатель собрания депутатов</w:t>
      </w:r>
    </w:p>
    <w:p w:rsidR="00726F34" w:rsidRPr="00F043E1" w:rsidRDefault="00726F34" w:rsidP="00726F34">
      <w:r w:rsidRPr="00F043E1">
        <w:t xml:space="preserve">Городовиковского районного </w:t>
      </w:r>
    </w:p>
    <w:p w:rsidR="00726F34" w:rsidRPr="00F043E1" w:rsidRDefault="00726F34" w:rsidP="00726F34">
      <w:r w:rsidRPr="00F043E1">
        <w:t>муниципального образования</w:t>
      </w:r>
    </w:p>
    <w:p w:rsidR="00726F34" w:rsidRPr="00F043E1" w:rsidRDefault="00726F34" w:rsidP="00726F34">
      <w:r w:rsidRPr="00F043E1">
        <w:t xml:space="preserve">Республики Калмыкия </w:t>
      </w:r>
      <w:r w:rsidRPr="00F043E1">
        <w:tab/>
      </w:r>
      <w:r w:rsidRPr="00F043E1">
        <w:tab/>
        <w:t xml:space="preserve">          </w:t>
      </w:r>
      <w:r w:rsidRPr="00F043E1">
        <w:tab/>
      </w:r>
      <w:r w:rsidRPr="00F043E1">
        <w:tab/>
        <w:t xml:space="preserve">                             </w:t>
      </w:r>
      <w:r w:rsidRPr="00F043E1">
        <w:tab/>
        <w:t xml:space="preserve"> </w:t>
      </w:r>
      <w:r w:rsidRPr="00F043E1">
        <w:tab/>
      </w:r>
      <w:r>
        <w:t xml:space="preserve">      Б.Б.Кавкишев</w:t>
      </w:r>
    </w:p>
    <w:p w:rsidR="00726F34" w:rsidRDefault="00726F34" w:rsidP="00726F34"/>
    <w:p w:rsidR="00726F34" w:rsidRPr="00F043E1" w:rsidRDefault="00726F34" w:rsidP="00726F34">
      <w:r w:rsidRPr="00F043E1">
        <w:t>Глав</w:t>
      </w:r>
      <w:r>
        <w:t>а</w:t>
      </w:r>
      <w:r w:rsidRPr="00F043E1">
        <w:t xml:space="preserve"> Городовиковского районного </w:t>
      </w:r>
    </w:p>
    <w:p w:rsidR="00726F34" w:rsidRPr="00F043E1" w:rsidRDefault="00726F34" w:rsidP="00726F34">
      <w:r w:rsidRPr="00F043E1">
        <w:t xml:space="preserve">муниципального образования </w:t>
      </w:r>
    </w:p>
    <w:p w:rsidR="00726F34" w:rsidRPr="00F043E1" w:rsidRDefault="00726F34" w:rsidP="00726F34">
      <w:r w:rsidRPr="00F043E1">
        <w:t>Республики Калмыкия (ахлач</w:t>
      </w:r>
      <w:r>
        <w:t>и</w:t>
      </w:r>
      <w:r w:rsidRPr="00F043E1">
        <w:t>)</w:t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</w:r>
      <w:r w:rsidRPr="00F043E1">
        <w:tab/>
        <w:t xml:space="preserve">       </w:t>
      </w:r>
      <w:r w:rsidRPr="00F043E1">
        <w:tab/>
      </w:r>
      <w:r>
        <w:t xml:space="preserve">     В.С.Абушинов</w:t>
      </w:r>
    </w:p>
    <w:p w:rsidR="007A55E1" w:rsidRDefault="007A55E1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Default="00726F34"/>
    <w:p w:rsidR="00726F34" w:rsidRPr="00063731" w:rsidRDefault="00726F34" w:rsidP="00726F34">
      <w:pPr>
        <w:pStyle w:val="1"/>
        <w:spacing w:line="269" w:lineRule="auto"/>
        <w:rPr>
          <w:bCs w:val="0"/>
        </w:rPr>
      </w:pPr>
      <w:r w:rsidRPr="00063731">
        <w:rPr>
          <w:bCs w:val="0"/>
        </w:rPr>
        <w:lastRenderedPageBreak/>
        <w:t>Пояснительная записка</w:t>
      </w:r>
    </w:p>
    <w:p w:rsidR="00726F34" w:rsidRPr="00247FE9" w:rsidRDefault="00726F34" w:rsidP="00726F34">
      <w:pPr>
        <w:spacing w:line="269" w:lineRule="auto"/>
        <w:jc w:val="center"/>
        <w:rPr>
          <w:b/>
          <w:bCs/>
        </w:rPr>
      </w:pPr>
      <w:r w:rsidRPr="00247FE9">
        <w:rPr>
          <w:b/>
          <w:bCs/>
        </w:rPr>
        <w:t>к проекту решения Собрания депутатов ГРМО РК</w:t>
      </w:r>
    </w:p>
    <w:p w:rsidR="00726F34" w:rsidRPr="00C835C5" w:rsidRDefault="00726F34" w:rsidP="00726F34">
      <w:pPr>
        <w:spacing w:line="269" w:lineRule="auto"/>
        <w:jc w:val="center"/>
      </w:pPr>
      <w:r w:rsidRPr="00247FE9">
        <w:rPr>
          <w:b/>
          <w:bCs/>
        </w:rPr>
        <w:t xml:space="preserve">«О внесении изменений и дополнений в Решение Собрания депутатов ГРМО  </w:t>
      </w:r>
      <w:r w:rsidRPr="00247FE9">
        <w:rPr>
          <w:b/>
        </w:rPr>
        <w:t xml:space="preserve">№ </w:t>
      </w:r>
      <w:r>
        <w:rPr>
          <w:b/>
        </w:rPr>
        <w:t>319</w:t>
      </w:r>
      <w:r w:rsidRPr="00247FE9">
        <w:rPr>
          <w:b/>
        </w:rPr>
        <w:t xml:space="preserve"> от 2</w:t>
      </w:r>
      <w:r>
        <w:rPr>
          <w:b/>
        </w:rPr>
        <w:t>5</w:t>
      </w:r>
      <w:r w:rsidRPr="00247FE9">
        <w:rPr>
          <w:b/>
        </w:rPr>
        <w:t>.12.201</w:t>
      </w:r>
      <w:r>
        <w:rPr>
          <w:b/>
        </w:rPr>
        <w:t>9</w:t>
      </w:r>
      <w:r w:rsidRPr="00247FE9">
        <w:rPr>
          <w:b/>
        </w:rPr>
        <w:t>г. «О бюджете Городовиковского районного муниципального образования  Республики Калмыкия на 20</w:t>
      </w:r>
      <w:r>
        <w:rPr>
          <w:b/>
        </w:rPr>
        <w:t>20</w:t>
      </w:r>
      <w:r w:rsidRPr="00247FE9">
        <w:rPr>
          <w:b/>
        </w:rPr>
        <w:t> год и на плановый период 20</w:t>
      </w:r>
      <w:r w:rsidRPr="003F0C07">
        <w:rPr>
          <w:b/>
        </w:rPr>
        <w:t>2</w:t>
      </w:r>
      <w:r>
        <w:rPr>
          <w:b/>
        </w:rPr>
        <w:t>1</w:t>
      </w:r>
      <w:r w:rsidRPr="00247FE9">
        <w:rPr>
          <w:b/>
        </w:rPr>
        <w:t xml:space="preserve"> и 20</w:t>
      </w:r>
      <w:r>
        <w:rPr>
          <w:b/>
        </w:rPr>
        <w:t>22</w:t>
      </w:r>
      <w:r w:rsidRPr="00247FE9">
        <w:rPr>
          <w:b/>
        </w:rPr>
        <w:t xml:space="preserve"> годов»</w:t>
      </w:r>
    </w:p>
    <w:p w:rsidR="00726F34" w:rsidRDefault="00726F34" w:rsidP="00726F34">
      <w:pPr>
        <w:spacing w:line="269" w:lineRule="auto"/>
        <w:jc w:val="both"/>
      </w:pPr>
    </w:p>
    <w:p w:rsidR="00726F34" w:rsidRDefault="00726F34" w:rsidP="00726F34">
      <w:pPr>
        <w:spacing w:line="269" w:lineRule="auto"/>
        <w:ind w:firstLine="708"/>
        <w:jc w:val="both"/>
      </w:pPr>
      <w:r w:rsidRPr="00C835C5">
        <w:t xml:space="preserve">Проект Решения Собрания депутатов ГРМО РК </w:t>
      </w:r>
      <w:r w:rsidRPr="00185F16">
        <w:rPr>
          <w:bCs/>
        </w:rPr>
        <w:t xml:space="preserve">«О внесении изменений и дополнений в бюджет ГРМО РК </w:t>
      </w:r>
      <w:r w:rsidRPr="00185F16">
        <w:t>на 20</w:t>
      </w:r>
      <w:r>
        <w:t>20</w:t>
      </w:r>
      <w:r w:rsidRPr="00185F16">
        <w:t> год</w:t>
      </w:r>
      <w:r>
        <w:t xml:space="preserve"> и на плановый период 20</w:t>
      </w:r>
      <w:r w:rsidRPr="003F0C07">
        <w:t>2</w:t>
      </w:r>
      <w:r>
        <w:t>1 и 2022 годов</w:t>
      </w:r>
      <w:r w:rsidRPr="00185F16">
        <w:t>»</w:t>
      </w:r>
      <w:r>
        <w:t xml:space="preserve"> </w:t>
      </w:r>
      <w:r w:rsidRPr="00C835C5">
        <w:t xml:space="preserve">подготовлен </w:t>
      </w:r>
      <w:r>
        <w:t xml:space="preserve">в </w:t>
      </w:r>
      <w:r w:rsidRPr="00C835C5">
        <w:t>соответствии с требованиями, установленными Бюджетным кодексом Российской Федерации, Решением Собрания депутатов ГРМО  «О бюджетном процессе в ГРМО».</w:t>
      </w:r>
    </w:p>
    <w:p w:rsidR="00726F34" w:rsidRDefault="00726F34" w:rsidP="00726F34">
      <w:pPr>
        <w:spacing w:line="269" w:lineRule="auto"/>
        <w:jc w:val="both"/>
        <w:rPr>
          <w:b/>
        </w:rPr>
      </w:pPr>
    </w:p>
    <w:p w:rsidR="00726F34" w:rsidRDefault="00726F34" w:rsidP="00726F34">
      <w:pPr>
        <w:numPr>
          <w:ilvl w:val="0"/>
          <w:numId w:val="1"/>
        </w:numPr>
        <w:spacing w:after="120" w:line="269" w:lineRule="auto"/>
        <w:ind w:left="1077"/>
        <w:jc w:val="center"/>
        <w:rPr>
          <w:b/>
        </w:rPr>
      </w:pPr>
      <w:r w:rsidRPr="00D42930">
        <w:rPr>
          <w:b/>
        </w:rPr>
        <w:t xml:space="preserve">Доходы </w:t>
      </w:r>
      <w:r w:rsidRPr="008F3345">
        <w:rPr>
          <w:b/>
        </w:rPr>
        <w:t>бюджета Городовиковского РМО на 20</w:t>
      </w:r>
      <w:r>
        <w:rPr>
          <w:b/>
        </w:rPr>
        <w:t>20-2022</w:t>
      </w:r>
      <w:r w:rsidRPr="008F3345">
        <w:rPr>
          <w:b/>
        </w:rPr>
        <w:t xml:space="preserve"> год</w:t>
      </w:r>
      <w:r>
        <w:rPr>
          <w:b/>
        </w:rPr>
        <w:t>ы</w:t>
      </w:r>
    </w:p>
    <w:p w:rsidR="00726F34" w:rsidRPr="003453F7" w:rsidRDefault="00726F34" w:rsidP="00726F34">
      <w:pPr>
        <w:ind w:firstLine="708"/>
        <w:jc w:val="both"/>
      </w:pPr>
      <w:r w:rsidRPr="003453F7">
        <w:t xml:space="preserve">1.  Налоговые и неналоговые доходы бюджета предлагается сократить на 557,1 тыс. руб. В соответствии с прогнозом Управления федерального казначейства по РК ожидается поступления налогов от уплаты акцизов в сумме 5611,5 тыс. руб., что на 557,1 меньше, чем запланировано. </w:t>
      </w:r>
    </w:p>
    <w:p w:rsidR="00726F34" w:rsidRPr="003453F7" w:rsidRDefault="00726F34" w:rsidP="00726F34">
      <w:pPr>
        <w:ind w:firstLine="708"/>
        <w:jc w:val="both"/>
      </w:pPr>
    </w:p>
    <w:tbl>
      <w:tblPr>
        <w:tblW w:w="9885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207"/>
        <w:gridCol w:w="1843"/>
        <w:gridCol w:w="1275"/>
        <w:gridCol w:w="1560"/>
      </w:tblGrid>
      <w:tr w:rsidR="00726F34" w:rsidRPr="003453F7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207" w:type="dxa"/>
          </w:tcPr>
          <w:p w:rsidR="00726F34" w:rsidRPr="003453F7" w:rsidRDefault="00726F34" w:rsidP="0028699B">
            <w:pPr>
              <w:jc w:val="center"/>
              <w:rPr>
                <w:sz w:val="22"/>
                <w:szCs w:val="22"/>
              </w:rPr>
            </w:pPr>
            <w:r w:rsidRPr="003453F7">
              <w:rPr>
                <w:sz w:val="22"/>
                <w:szCs w:val="22"/>
              </w:rPr>
              <w:t>Наименование источника дохода</w:t>
            </w:r>
          </w:p>
        </w:tc>
        <w:tc>
          <w:tcPr>
            <w:tcW w:w="1843" w:type="dxa"/>
          </w:tcPr>
          <w:p w:rsidR="00726F34" w:rsidRPr="003453F7" w:rsidRDefault="00726F34" w:rsidP="0028699B">
            <w:pPr>
              <w:jc w:val="center"/>
              <w:rPr>
                <w:sz w:val="22"/>
                <w:szCs w:val="22"/>
              </w:rPr>
            </w:pPr>
            <w:r w:rsidRPr="003453F7">
              <w:rPr>
                <w:sz w:val="22"/>
                <w:szCs w:val="22"/>
              </w:rPr>
              <w:t>Первоначальное назначение</w:t>
            </w:r>
          </w:p>
        </w:tc>
        <w:tc>
          <w:tcPr>
            <w:tcW w:w="1275" w:type="dxa"/>
          </w:tcPr>
          <w:p w:rsidR="00726F34" w:rsidRPr="003453F7" w:rsidRDefault="00726F34" w:rsidP="0028699B">
            <w:pPr>
              <w:jc w:val="center"/>
              <w:rPr>
                <w:sz w:val="22"/>
                <w:szCs w:val="22"/>
              </w:rPr>
            </w:pPr>
            <w:r w:rsidRPr="003453F7">
              <w:rPr>
                <w:sz w:val="22"/>
                <w:szCs w:val="22"/>
              </w:rPr>
              <w:t>Уточнение</w:t>
            </w:r>
          </w:p>
        </w:tc>
        <w:tc>
          <w:tcPr>
            <w:tcW w:w="1560" w:type="dxa"/>
          </w:tcPr>
          <w:p w:rsidR="00726F34" w:rsidRPr="003453F7" w:rsidRDefault="00726F34" w:rsidP="0028699B">
            <w:pPr>
              <w:jc w:val="center"/>
              <w:rPr>
                <w:sz w:val="22"/>
                <w:szCs w:val="22"/>
              </w:rPr>
            </w:pPr>
            <w:r w:rsidRPr="003453F7">
              <w:rPr>
                <w:sz w:val="22"/>
                <w:szCs w:val="22"/>
              </w:rPr>
              <w:t>С уточнением</w:t>
            </w:r>
          </w:p>
        </w:tc>
      </w:tr>
      <w:tr w:rsidR="00726F34" w:rsidRPr="003453F7" w:rsidTr="0028699B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5207" w:type="dxa"/>
          </w:tcPr>
          <w:p w:rsidR="00726F34" w:rsidRPr="003453F7" w:rsidRDefault="00726F34" w:rsidP="0028699B">
            <w:pPr>
              <w:jc w:val="both"/>
            </w:pPr>
            <w:r w:rsidRPr="003453F7">
              <w:t>Налоги на товары (работы, услуги), реализуемые на территории Российской Федерации (доходы от уплаты акцизов)</w:t>
            </w:r>
          </w:p>
        </w:tc>
        <w:tc>
          <w:tcPr>
            <w:tcW w:w="1843" w:type="dxa"/>
          </w:tcPr>
          <w:p w:rsidR="00726F34" w:rsidRPr="003453F7" w:rsidRDefault="00726F34" w:rsidP="0028699B">
            <w:pPr>
              <w:jc w:val="center"/>
            </w:pPr>
            <w:r w:rsidRPr="003453F7">
              <w:t>6168,6</w:t>
            </w:r>
          </w:p>
        </w:tc>
        <w:tc>
          <w:tcPr>
            <w:tcW w:w="1275" w:type="dxa"/>
          </w:tcPr>
          <w:p w:rsidR="00726F34" w:rsidRPr="003453F7" w:rsidRDefault="00726F34" w:rsidP="0028699B">
            <w:pPr>
              <w:jc w:val="center"/>
            </w:pPr>
            <w:r w:rsidRPr="003453F7">
              <w:t>-557,1</w:t>
            </w:r>
          </w:p>
        </w:tc>
        <w:tc>
          <w:tcPr>
            <w:tcW w:w="1560" w:type="dxa"/>
          </w:tcPr>
          <w:p w:rsidR="00726F34" w:rsidRPr="003453F7" w:rsidRDefault="00726F34" w:rsidP="0028699B">
            <w:pPr>
              <w:jc w:val="center"/>
            </w:pPr>
            <w:r w:rsidRPr="003453F7">
              <w:t>5611,5</w:t>
            </w:r>
          </w:p>
        </w:tc>
      </w:tr>
    </w:tbl>
    <w:p w:rsidR="00726F34" w:rsidRPr="006E7294" w:rsidRDefault="00726F34" w:rsidP="00726F34">
      <w:pPr>
        <w:spacing w:line="269" w:lineRule="auto"/>
        <w:ind w:firstLine="708"/>
        <w:jc w:val="both"/>
      </w:pPr>
      <w:r w:rsidRPr="006E7294">
        <w:t xml:space="preserve">С учетом вносимых изменений </w:t>
      </w:r>
      <w:r>
        <w:t xml:space="preserve">объем налоговых и неналоговых доходов составит </w:t>
      </w:r>
      <w:r w:rsidRPr="006E7294">
        <w:t xml:space="preserve">на 2020 год </w:t>
      </w:r>
      <w:r>
        <w:t>109 747,7</w:t>
      </w:r>
      <w:r w:rsidRPr="006E7294">
        <w:t xml:space="preserve"> тыс.</w:t>
      </w:r>
      <w:r>
        <w:t xml:space="preserve"> </w:t>
      </w:r>
      <w:r w:rsidRPr="006E7294">
        <w:t>руб., на 2021 год - 2022 год остаются без изменений.</w:t>
      </w:r>
    </w:p>
    <w:p w:rsidR="00726F34" w:rsidRPr="003453F7" w:rsidRDefault="00726F34" w:rsidP="00726F34">
      <w:pPr>
        <w:spacing w:line="269" w:lineRule="auto"/>
        <w:ind w:firstLine="708"/>
        <w:jc w:val="both"/>
      </w:pPr>
    </w:p>
    <w:p w:rsidR="00726F34" w:rsidRPr="00A877E4" w:rsidRDefault="00726F34" w:rsidP="00726F34">
      <w:pPr>
        <w:spacing w:line="269" w:lineRule="auto"/>
        <w:ind w:firstLine="708"/>
        <w:jc w:val="both"/>
        <w:rPr>
          <w:color w:val="FF0000"/>
        </w:rPr>
      </w:pPr>
      <w:r w:rsidRPr="003453F7">
        <w:t>2. Руководствуясь статьей 32 БК РФ, предлагается уточнить сумму межбюджетных  трансфертов на 2020 год</w:t>
      </w:r>
      <w:r>
        <w:t xml:space="preserve"> и плановый период 2021 и 2022годов</w:t>
      </w:r>
      <w:r w:rsidRPr="003453F7">
        <w:t>.</w:t>
      </w:r>
      <w:r w:rsidRPr="00A877E4">
        <w:rPr>
          <w:color w:val="FF0000"/>
        </w:rPr>
        <w:t xml:space="preserve"> </w:t>
      </w:r>
      <w:r w:rsidRPr="00871B70">
        <w:t>Общий объем безвозмездных поступлений увеличится в 2020 году на 4</w:t>
      </w:r>
      <w:r>
        <w:rPr>
          <w:lang w:val="en-US"/>
        </w:rPr>
        <w:t> </w:t>
      </w:r>
      <w:r>
        <w:t>532,3</w:t>
      </w:r>
      <w:r w:rsidRPr="00871B70">
        <w:t xml:space="preserve"> тыс. руб., в том числе:</w:t>
      </w:r>
      <w:r>
        <w:rPr>
          <w:color w:val="FF0000"/>
        </w:rPr>
        <w:t xml:space="preserve"> 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559"/>
        <w:gridCol w:w="1418"/>
        <w:gridCol w:w="1701"/>
      </w:tblGrid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  <w:tblHeader/>
        </w:trPr>
        <w:tc>
          <w:tcPr>
            <w:tcW w:w="5065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Наименование источника дохода</w:t>
            </w:r>
          </w:p>
        </w:tc>
        <w:tc>
          <w:tcPr>
            <w:tcW w:w="1559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Первонач. назначение</w:t>
            </w:r>
          </w:p>
        </w:tc>
        <w:tc>
          <w:tcPr>
            <w:tcW w:w="1418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Уточнение</w:t>
            </w:r>
          </w:p>
        </w:tc>
        <w:tc>
          <w:tcPr>
            <w:tcW w:w="1701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С уточнением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9743" w:type="dxa"/>
            <w:gridSpan w:val="4"/>
            <w:shd w:val="clear" w:color="auto" w:fill="D9D9D9"/>
          </w:tcPr>
          <w:p w:rsidR="00726F34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Текущий год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F40B5F" w:rsidRDefault="00726F34" w:rsidP="0028699B">
            <w:pPr>
              <w:jc w:val="both"/>
              <w:rPr>
                <w:b/>
              </w:rPr>
            </w:pPr>
            <w:r w:rsidRPr="00F40B5F">
              <w:rPr>
                <w:b/>
              </w:rPr>
              <w:t>Дотации бюджетам субъектов Российской Федерации и муниципальных образований, в т.ч.:</w:t>
            </w:r>
          </w:p>
        </w:tc>
        <w:tc>
          <w:tcPr>
            <w:tcW w:w="1559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F40B5F">
              <w:rPr>
                <w:b/>
              </w:rPr>
              <w:t>6 612,6</w:t>
            </w:r>
          </w:p>
        </w:tc>
        <w:tc>
          <w:tcPr>
            <w:tcW w:w="1418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F40B5F">
              <w:rPr>
                <w:b/>
              </w:rPr>
              <w:t>+</w:t>
            </w:r>
            <w:r>
              <w:rPr>
                <w:b/>
              </w:rPr>
              <w:t>1 719,6</w:t>
            </w:r>
          </w:p>
        </w:tc>
        <w:tc>
          <w:tcPr>
            <w:tcW w:w="1701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8 332,2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D038CD" w:rsidRDefault="00726F34" w:rsidP="0028699B">
            <w:pPr>
              <w:jc w:val="both"/>
            </w:pPr>
            <w:r w:rsidRPr="00D038CD">
              <w:t>Дотации бюджетам муниципальных районов на поддержку мер по обеспечению сбалансированности бюджетов</w:t>
            </w:r>
            <w:r>
              <w:t xml:space="preserve"> </w:t>
            </w:r>
            <w:r w:rsidRPr="008E044E">
              <w:t>(ликвидации последствий чрезвычайных ситуаций -ГСМ)</w:t>
            </w:r>
          </w:p>
        </w:tc>
        <w:tc>
          <w:tcPr>
            <w:tcW w:w="1559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>
              <w:t>6 612,6</w:t>
            </w:r>
          </w:p>
        </w:tc>
        <w:tc>
          <w:tcPr>
            <w:tcW w:w="1418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>
              <w:t>+300,0</w:t>
            </w:r>
          </w:p>
        </w:tc>
        <w:tc>
          <w:tcPr>
            <w:tcW w:w="1701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>
              <w:t>6 912,6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D038CD" w:rsidRDefault="00726F34" w:rsidP="0028699B">
            <w:pPr>
              <w:autoSpaceDE w:val="0"/>
              <w:autoSpaceDN w:val="0"/>
              <w:adjustRightInd w:val="0"/>
            </w:pPr>
            <w:r w:rsidRPr="00490D1A">
              <w:rPr>
                <w:szCs w:val="28"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559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0</w:t>
            </w:r>
          </w:p>
        </w:tc>
        <w:tc>
          <w:tcPr>
            <w:tcW w:w="1418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+1 419,6</w:t>
            </w:r>
          </w:p>
        </w:tc>
        <w:tc>
          <w:tcPr>
            <w:tcW w:w="1701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1 419,6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884ED6" w:rsidRDefault="00726F34" w:rsidP="0028699B">
            <w:pPr>
              <w:jc w:val="both"/>
              <w:rPr>
                <w:b/>
              </w:rPr>
            </w:pPr>
            <w:r w:rsidRPr="00884ED6">
              <w:rPr>
                <w:b/>
              </w:rPr>
              <w:t>Субсидии бюджетам субъектов  РФ и муниципальных образований (межбюджетные субсидии)</w:t>
            </w:r>
            <w:r>
              <w:rPr>
                <w:b/>
              </w:rPr>
              <w:t>, в т.ч:</w:t>
            </w:r>
          </w:p>
        </w:tc>
        <w:tc>
          <w:tcPr>
            <w:tcW w:w="1559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  <w:lang w:val="en-US"/>
              </w:rPr>
            </w:pPr>
            <w:r w:rsidRPr="009B14A0">
              <w:rPr>
                <w:b/>
                <w:lang w:val="en-US"/>
              </w:rPr>
              <w:t>24 398,2</w:t>
            </w:r>
          </w:p>
        </w:tc>
        <w:tc>
          <w:tcPr>
            <w:tcW w:w="1418" w:type="dxa"/>
          </w:tcPr>
          <w:p w:rsidR="00726F34" w:rsidRPr="00E764A6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-268,0</w:t>
            </w:r>
          </w:p>
        </w:tc>
        <w:tc>
          <w:tcPr>
            <w:tcW w:w="1701" w:type="dxa"/>
          </w:tcPr>
          <w:p w:rsidR="00726F34" w:rsidRPr="00884ED6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24 130,2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2C40B5" w:rsidRDefault="00726F34" w:rsidP="0028699B">
            <w:pPr>
              <w:jc w:val="both"/>
            </w:pPr>
            <w:r w:rsidRPr="002C40B5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559" w:type="dxa"/>
          </w:tcPr>
          <w:p w:rsidR="00726F34" w:rsidRPr="002C40B5" w:rsidRDefault="00726F34" w:rsidP="0028699B">
            <w:pPr>
              <w:spacing w:line="269" w:lineRule="auto"/>
              <w:jc w:val="center"/>
            </w:pPr>
            <w:r w:rsidRPr="002C40B5">
              <w:t>1 211,2</w:t>
            </w:r>
          </w:p>
        </w:tc>
        <w:tc>
          <w:tcPr>
            <w:tcW w:w="1418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 w:rsidRPr="00D71A02">
              <w:t>+452,7</w:t>
            </w:r>
          </w:p>
        </w:tc>
        <w:tc>
          <w:tcPr>
            <w:tcW w:w="1701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>
              <w:t>1 663,9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2C40B5" w:rsidRDefault="00726F34" w:rsidP="0028699B">
            <w:pPr>
              <w:jc w:val="both"/>
            </w:pPr>
            <w:r w:rsidRPr="002C40B5">
              <w:t xml:space="preserve">Субсидия бюджетам муниципальных районов на финансовое обеспечение отдельных </w:t>
            </w:r>
            <w:r w:rsidRPr="002C40B5">
              <w:lastRenderedPageBreak/>
              <w:t>полномочий</w:t>
            </w:r>
            <w:r>
              <w:t xml:space="preserve"> (ЛДП)</w:t>
            </w:r>
          </w:p>
        </w:tc>
        <w:tc>
          <w:tcPr>
            <w:tcW w:w="1559" w:type="dxa"/>
          </w:tcPr>
          <w:p w:rsidR="00726F34" w:rsidRPr="002C40B5" w:rsidRDefault="00726F34" w:rsidP="0028699B">
            <w:pPr>
              <w:spacing w:line="269" w:lineRule="auto"/>
              <w:jc w:val="center"/>
            </w:pPr>
            <w:r w:rsidRPr="002C40B5">
              <w:lastRenderedPageBreak/>
              <w:t>51,4</w:t>
            </w:r>
          </w:p>
        </w:tc>
        <w:tc>
          <w:tcPr>
            <w:tcW w:w="1418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 w:rsidRPr="00D71A02">
              <w:t>-51,4</w:t>
            </w:r>
          </w:p>
        </w:tc>
        <w:tc>
          <w:tcPr>
            <w:tcW w:w="1701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>
              <w:t>0,0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D71A02" w:rsidRDefault="00726F34" w:rsidP="0028699B">
            <w:pPr>
              <w:jc w:val="both"/>
            </w:pPr>
            <w:r w:rsidRPr="00D71A02">
              <w:lastRenderedPageBreak/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559" w:type="dxa"/>
          </w:tcPr>
          <w:p w:rsidR="00726F34" w:rsidRPr="002C40B5" w:rsidRDefault="00726F34" w:rsidP="0028699B">
            <w:pPr>
              <w:spacing w:line="269" w:lineRule="auto"/>
              <w:jc w:val="center"/>
            </w:pPr>
            <w:r w:rsidRPr="002C40B5">
              <w:t>1 882,0</w:t>
            </w:r>
          </w:p>
        </w:tc>
        <w:tc>
          <w:tcPr>
            <w:tcW w:w="1418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 w:rsidRPr="00D71A02">
              <w:t>+</w:t>
            </w:r>
            <w:r>
              <w:t>243,4</w:t>
            </w:r>
          </w:p>
        </w:tc>
        <w:tc>
          <w:tcPr>
            <w:tcW w:w="1701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>
              <w:t>2 125,4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D71A02" w:rsidRDefault="00726F34" w:rsidP="0028699B">
            <w:pPr>
              <w:jc w:val="both"/>
            </w:pPr>
            <w:r w:rsidRPr="00E764A6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59" w:type="dxa"/>
          </w:tcPr>
          <w:p w:rsidR="00726F34" w:rsidRPr="002C40B5" w:rsidRDefault="00726F34" w:rsidP="0028699B">
            <w:pPr>
              <w:spacing w:line="269" w:lineRule="auto"/>
              <w:jc w:val="center"/>
            </w:pPr>
            <w:r>
              <w:t>10 000,0</w:t>
            </w:r>
          </w:p>
        </w:tc>
        <w:tc>
          <w:tcPr>
            <w:tcW w:w="1418" w:type="dxa"/>
          </w:tcPr>
          <w:p w:rsidR="00726F34" w:rsidRPr="00D71A02" w:rsidRDefault="00726F34" w:rsidP="0028699B">
            <w:pPr>
              <w:spacing w:line="269" w:lineRule="auto"/>
              <w:jc w:val="center"/>
            </w:pPr>
            <w:r>
              <w:t>-912,7</w:t>
            </w:r>
          </w:p>
        </w:tc>
        <w:tc>
          <w:tcPr>
            <w:tcW w:w="1701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9 087,2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1D5293" w:rsidRDefault="00726F34" w:rsidP="0028699B">
            <w:pPr>
              <w:jc w:val="both"/>
              <w:rPr>
                <w:b/>
              </w:rPr>
            </w:pPr>
            <w:r w:rsidRPr="001D5293">
              <w:rPr>
                <w:b/>
              </w:rPr>
              <w:t>Субвенции бюджетам субъектов Российской Федерации и муниципальных образований, в т.ч.:</w:t>
            </w:r>
          </w:p>
        </w:tc>
        <w:tc>
          <w:tcPr>
            <w:tcW w:w="1559" w:type="dxa"/>
          </w:tcPr>
          <w:p w:rsidR="00726F34" w:rsidRPr="001D5293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1D5293">
              <w:rPr>
                <w:b/>
              </w:rPr>
              <w:t>161 595,6</w:t>
            </w:r>
          </w:p>
        </w:tc>
        <w:tc>
          <w:tcPr>
            <w:tcW w:w="1418" w:type="dxa"/>
          </w:tcPr>
          <w:p w:rsidR="00726F34" w:rsidRPr="00A5635C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+3 230,8</w:t>
            </w:r>
          </w:p>
        </w:tc>
        <w:tc>
          <w:tcPr>
            <w:tcW w:w="1701" w:type="dxa"/>
          </w:tcPr>
          <w:p w:rsidR="00726F34" w:rsidRPr="00A5635C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164 826,4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D038CD" w:rsidRDefault="00726F34" w:rsidP="0028699B">
            <w:pPr>
              <w:jc w:val="both"/>
            </w:pPr>
            <w:r w:rsidRPr="00D038CD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559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 w:rsidRPr="00D038CD">
              <w:t>946,8</w:t>
            </w:r>
          </w:p>
        </w:tc>
        <w:tc>
          <w:tcPr>
            <w:tcW w:w="1418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 w:rsidRPr="00D038CD">
              <w:t>-73,3</w:t>
            </w:r>
          </w:p>
        </w:tc>
        <w:tc>
          <w:tcPr>
            <w:tcW w:w="1701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 w:rsidRPr="00D038CD">
              <w:t>873,5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2F1217" w:rsidRDefault="00726F34" w:rsidP="0028699B">
            <w:pPr>
              <w:jc w:val="both"/>
            </w:pPr>
            <w:r w:rsidRPr="002F1217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559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 w:rsidRPr="002F1217">
              <w:t>2 706,0</w:t>
            </w:r>
          </w:p>
        </w:tc>
        <w:tc>
          <w:tcPr>
            <w:tcW w:w="1418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 w:rsidRPr="002F1217">
              <w:t>-1</w:t>
            </w:r>
            <w:r>
              <w:t xml:space="preserve"> </w:t>
            </w:r>
            <w:r w:rsidRPr="002F1217">
              <w:t>0</w:t>
            </w:r>
            <w:r>
              <w:t>66</w:t>
            </w:r>
            <w:r w:rsidRPr="002F1217">
              <w:t>,</w:t>
            </w:r>
            <w:r>
              <w:t>9</w:t>
            </w:r>
          </w:p>
        </w:tc>
        <w:tc>
          <w:tcPr>
            <w:tcW w:w="1701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 w:rsidRPr="002F1217">
              <w:t>1</w:t>
            </w:r>
            <w:r>
              <w:t> 639,1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A25FC7" w:rsidRDefault="00726F34" w:rsidP="0028699B">
            <w:pPr>
              <w:jc w:val="both"/>
            </w:pPr>
            <w:r w:rsidRPr="00A25FC7">
              <w:t>Субвенции бюджетам муниципальных образований на финансовое обеспечение государственных полномочий на осуществление деятельности по опеке и попечительству</w:t>
            </w:r>
          </w:p>
        </w:tc>
        <w:tc>
          <w:tcPr>
            <w:tcW w:w="1559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105,1</w:t>
            </w:r>
          </w:p>
        </w:tc>
        <w:tc>
          <w:tcPr>
            <w:tcW w:w="1418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+2,8</w:t>
            </w:r>
          </w:p>
        </w:tc>
        <w:tc>
          <w:tcPr>
            <w:tcW w:w="1701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107,9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A25FC7" w:rsidRDefault="00726F34" w:rsidP="0028699B">
            <w:pPr>
              <w:jc w:val="both"/>
            </w:pPr>
            <w:r w:rsidRPr="00966BCF">
              <w:t>Субвенции бюджетам муниципальных образований на финансовое обеспечение государственных полномочий</w:t>
            </w:r>
            <w:r>
              <w:t xml:space="preserve"> по созданию комиссий по делам несовершеннолетних и защите их прав и организации деятельности этих комиссий в мун.образованиях </w:t>
            </w:r>
          </w:p>
        </w:tc>
        <w:tc>
          <w:tcPr>
            <w:tcW w:w="1559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>
              <w:t>330,8</w:t>
            </w:r>
          </w:p>
        </w:tc>
        <w:tc>
          <w:tcPr>
            <w:tcW w:w="1418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>
              <w:t>+40,3</w:t>
            </w:r>
          </w:p>
        </w:tc>
        <w:tc>
          <w:tcPr>
            <w:tcW w:w="1701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>
              <w:t>371,1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A25FC7" w:rsidRDefault="00726F34" w:rsidP="0028699B">
            <w:pPr>
              <w:jc w:val="both"/>
            </w:pPr>
            <w:r w:rsidRPr="00966BCF">
              <w:t>Субвенции бюджетам муниципальных образований на финансовое обеспечение государственных полномочий</w:t>
            </w:r>
            <w:r>
              <w:t xml:space="preserve"> </w:t>
            </w:r>
            <w:r w:rsidRPr="00986FD5">
              <w:t>в сфере поддержки сельскохозяйственного производства</w:t>
            </w:r>
          </w:p>
        </w:tc>
        <w:tc>
          <w:tcPr>
            <w:tcW w:w="1559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1 703,4</w:t>
            </w:r>
          </w:p>
        </w:tc>
        <w:tc>
          <w:tcPr>
            <w:tcW w:w="1418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+82,7</w:t>
            </w:r>
          </w:p>
        </w:tc>
        <w:tc>
          <w:tcPr>
            <w:tcW w:w="1701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1 786,1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966BCF" w:rsidRDefault="00726F34" w:rsidP="0028699B">
            <w:pPr>
              <w:jc w:val="both"/>
            </w:pPr>
            <w:r>
              <w:t>Субвенции на реализацию государственного</w:t>
            </w:r>
            <w:r w:rsidRPr="00DF6647">
              <w:t xml:space="preserve"> стандарта общего образования</w:t>
            </w:r>
          </w:p>
        </w:tc>
        <w:tc>
          <w:tcPr>
            <w:tcW w:w="1559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114 998,0</w:t>
            </w:r>
          </w:p>
        </w:tc>
        <w:tc>
          <w:tcPr>
            <w:tcW w:w="1418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+6 168,2</w:t>
            </w:r>
          </w:p>
        </w:tc>
        <w:tc>
          <w:tcPr>
            <w:tcW w:w="1701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121 166,2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  <w:tcBorders>
              <w:bottom w:val="single" w:sz="4" w:space="0" w:color="auto"/>
            </w:tcBorders>
          </w:tcPr>
          <w:p w:rsidR="00726F34" w:rsidRPr="00966BCF" w:rsidRDefault="00726F34" w:rsidP="0028699B">
            <w:pPr>
              <w:jc w:val="both"/>
            </w:pPr>
            <w:r>
              <w:t>Субвенции</w:t>
            </w:r>
            <w:r w:rsidRPr="00DF6647">
              <w:t xml:space="preserve"> на финансовое обеспечение образовательных услуг в сфере дошкольного образования</w:t>
            </w:r>
          </w:p>
        </w:tc>
        <w:tc>
          <w:tcPr>
            <w:tcW w:w="1559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34 972,4</w:t>
            </w:r>
          </w:p>
        </w:tc>
        <w:tc>
          <w:tcPr>
            <w:tcW w:w="1418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 w:rsidRPr="009C36C9">
              <w:t>-1</w:t>
            </w:r>
            <w:r>
              <w:t> 969,7</w:t>
            </w:r>
          </w:p>
        </w:tc>
        <w:tc>
          <w:tcPr>
            <w:tcW w:w="1701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>
              <w:t>33 002,7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  <w:shd w:val="clear" w:color="auto" w:fill="FFFFFF"/>
          </w:tcPr>
          <w:p w:rsidR="00726F34" w:rsidRPr="00DA07C6" w:rsidRDefault="00726F34" w:rsidP="0028699B">
            <w:pPr>
              <w:jc w:val="both"/>
            </w:pPr>
            <w:r w:rsidRPr="00DA07C6">
              <w:rPr>
                <w:color w:val="000000"/>
                <w:szCs w:val="22"/>
                <w:shd w:val="clear" w:color="auto" w:fill="FFFFFF"/>
              </w:rPr>
              <w:lastRenderedPageBreak/>
              <w:t>Субвенции на финансовое обеспечение гос.</w:t>
            </w:r>
            <w:r w:rsidRPr="00DA07C6">
              <w:rPr>
                <w:color w:val="000000"/>
                <w:szCs w:val="22"/>
                <w:shd w:val="clear" w:color="auto" w:fill="FFCB95"/>
              </w:rPr>
              <w:t xml:space="preserve"> </w:t>
            </w:r>
            <w:r w:rsidRPr="00DA07C6">
              <w:rPr>
                <w:color w:val="000000"/>
                <w:szCs w:val="22"/>
                <w:shd w:val="clear" w:color="auto" w:fill="FFFFFF"/>
              </w:rPr>
              <w:t>полномочий по организации и осуществлению</w:t>
            </w:r>
            <w:r w:rsidRPr="00DA07C6">
              <w:rPr>
                <w:color w:val="000000"/>
                <w:szCs w:val="22"/>
                <w:shd w:val="clear" w:color="auto" w:fill="FFCB95"/>
              </w:rPr>
              <w:t xml:space="preserve"> </w:t>
            </w:r>
            <w:r w:rsidRPr="00DA07C6">
              <w:rPr>
                <w:color w:val="000000"/>
                <w:szCs w:val="22"/>
                <w:shd w:val="clear" w:color="auto" w:fill="FFFFFF"/>
              </w:rPr>
              <w:t>деятельности по опеке и попечительству в  отношении несовершеннолетних, а также лиц из числа детей-сирот и детей, оставшихся без</w:t>
            </w:r>
            <w:r w:rsidRPr="00DA07C6">
              <w:rPr>
                <w:color w:val="000000"/>
                <w:szCs w:val="22"/>
                <w:shd w:val="clear" w:color="auto" w:fill="FFCB95"/>
              </w:rPr>
              <w:t xml:space="preserve"> </w:t>
            </w:r>
            <w:r w:rsidRPr="00DA07C6">
              <w:rPr>
                <w:color w:val="000000"/>
                <w:szCs w:val="22"/>
                <w:shd w:val="clear" w:color="auto" w:fill="FFFFFF"/>
              </w:rPr>
              <w:t>попечения родителей</w:t>
            </w:r>
          </w:p>
        </w:tc>
        <w:tc>
          <w:tcPr>
            <w:tcW w:w="1559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>
              <w:t>646,4</w:t>
            </w:r>
          </w:p>
        </w:tc>
        <w:tc>
          <w:tcPr>
            <w:tcW w:w="1418" w:type="dxa"/>
          </w:tcPr>
          <w:p w:rsidR="00726F34" w:rsidRPr="009C36C9" w:rsidRDefault="00726F34" w:rsidP="0028699B">
            <w:pPr>
              <w:spacing w:line="269" w:lineRule="auto"/>
              <w:jc w:val="center"/>
            </w:pPr>
            <w:r>
              <w:t>+46,7</w:t>
            </w:r>
          </w:p>
        </w:tc>
        <w:tc>
          <w:tcPr>
            <w:tcW w:w="1701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693,1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1D5293" w:rsidRDefault="00726F34" w:rsidP="0028699B">
            <w:pPr>
              <w:jc w:val="both"/>
              <w:rPr>
                <w:b/>
              </w:rPr>
            </w:pPr>
            <w:r w:rsidRPr="001D5293">
              <w:rPr>
                <w:b/>
              </w:rPr>
              <w:t>Иные межбюджетные трансферты</w:t>
            </w:r>
            <w:r>
              <w:rPr>
                <w:b/>
              </w:rPr>
              <w:t>, в т.ч.:</w:t>
            </w:r>
          </w:p>
        </w:tc>
        <w:tc>
          <w:tcPr>
            <w:tcW w:w="1559" w:type="dxa"/>
          </w:tcPr>
          <w:p w:rsidR="00726F34" w:rsidRPr="001D5293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1D5293">
              <w:rPr>
                <w:b/>
              </w:rPr>
              <w:t>13821,2</w:t>
            </w:r>
          </w:p>
        </w:tc>
        <w:tc>
          <w:tcPr>
            <w:tcW w:w="1418" w:type="dxa"/>
          </w:tcPr>
          <w:p w:rsidR="00726F34" w:rsidRPr="001D5293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-150,1</w:t>
            </w:r>
          </w:p>
        </w:tc>
        <w:tc>
          <w:tcPr>
            <w:tcW w:w="1701" w:type="dxa"/>
          </w:tcPr>
          <w:p w:rsidR="00726F34" w:rsidRPr="001D5293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13 671,1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2F1217" w:rsidRDefault="00726F34" w:rsidP="0028699B">
            <w:pPr>
              <w:jc w:val="both"/>
            </w:pPr>
            <w:r w:rsidRPr="002F1217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559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 w:rsidRPr="002F1217">
              <w:t>8 649,4</w:t>
            </w:r>
          </w:p>
        </w:tc>
        <w:tc>
          <w:tcPr>
            <w:tcW w:w="1418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 w:rsidRPr="002F1217">
              <w:t>+0,8</w:t>
            </w:r>
          </w:p>
        </w:tc>
        <w:tc>
          <w:tcPr>
            <w:tcW w:w="1701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 w:rsidRPr="002F1217">
              <w:t xml:space="preserve"> 8650,2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2F1217" w:rsidRDefault="00726F34" w:rsidP="0028699B">
            <w:pPr>
              <w:jc w:val="both"/>
            </w:pPr>
            <w:r w:rsidRPr="008B2E6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559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>
              <w:t>2 783,9</w:t>
            </w:r>
          </w:p>
        </w:tc>
        <w:tc>
          <w:tcPr>
            <w:tcW w:w="1418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>
              <w:t>-150,9</w:t>
            </w:r>
          </w:p>
        </w:tc>
        <w:tc>
          <w:tcPr>
            <w:tcW w:w="1701" w:type="dxa"/>
          </w:tcPr>
          <w:p w:rsidR="00726F34" w:rsidRPr="002F1217" w:rsidRDefault="00726F34" w:rsidP="0028699B">
            <w:pPr>
              <w:spacing w:line="269" w:lineRule="auto"/>
              <w:jc w:val="center"/>
            </w:pPr>
            <w:r>
              <w:t>2 633,0</w:t>
            </w:r>
          </w:p>
        </w:tc>
      </w:tr>
      <w:tr w:rsidR="00726F34" w:rsidRPr="00A877E4" w:rsidTr="0028699B">
        <w:tblPrEx>
          <w:tblCellMar>
            <w:top w:w="0" w:type="dxa"/>
            <w:bottom w:w="0" w:type="dxa"/>
          </w:tblCellMar>
        </w:tblPrEx>
        <w:trPr>
          <w:trHeight w:val="268"/>
        </w:trPr>
        <w:tc>
          <w:tcPr>
            <w:tcW w:w="5065" w:type="dxa"/>
          </w:tcPr>
          <w:p w:rsidR="00726F34" w:rsidRPr="009B14A0" w:rsidRDefault="00726F34" w:rsidP="0028699B">
            <w:pPr>
              <w:jc w:val="both"/>
              <w:rPr>
                <w:b/>
              </w:rPr>
            </w:pPr>
            <w:r w:rsidRPr="009B14A0">
              <w:rPr>
                <w:b/>
              </w:rPr>
              <w:t>ИТОГО</w:t>
            </w:r>
          </w:p>
        </w:tc>
        <w:tc>
          <w:tcPr>
            <w:tcW w:w="1559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  <w:lang w:val="en-US"/>
              </w:rPr>
            </w:pPr>
            <w:r w:rsidRPr="009B14A0">
              <w:rPr>
                <w:b/>
              </w:rPr>
              <w:t>20</w:t>
            </w:r>
            <w:r w:rsidRPr="009B14A0">
              <w:rPr>
                <w:b/>
                <w:lang w:val="en-US"/>
              </w:rPr>
              <w:t>6</w:t>
            </w:r>
            <w:r w:rsidRPr="009B14A0">
              <w:rPr>
                <w:b/>
              </w:rPr>
              <w:t xml:space="preserve"> </w:t>
            </w:r>
            <w:r w:rsidRPr="009B14A0">
              <w:rPr>
                <w:b/>
                <w:lang w:val="en-US"/>
              </w:rPr>
              <w:t>872</w:t>
            </w:r>
            <w:r w:rsidRPr="009B14A0">
              <w:rPr>
                <w:b/>
              </w:rPr>
              <w:t>,</w:t>
            </w:r>
            <w:r w:rsidRPr="009B14A0">
              <w:rPr>
                <w:b/>
                <w:lang w:val="en-US"/>
              </w:rPr>
              <w:t>1</w:t>
            </w:r>
          </w:p>
        </w:tc>
        <w:tc>
          <w:tcPr>
            <w:tcW w:w="1418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9B14A0">
              <w:rPr>
                <w:b/>
              </w:rPr>
              <w:t>+4</w:t>
            </w:r>
            <w:r>
              <w:rPr>
                <w:b/>
              </w:rPr>
              <w:t> 532,3</w:t>
            </w:r>
          </w:p>
        </w:tc>
        <w:tc>
          <w:tcPr>
            <w:tcW w:w="1701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9B14A0">
              <w:rPr>
                <w:b/>
              </w:rPr>
              <w:t>211</w:t>
            </w:r>
            <w:r>
              <w:rPr>
                <w:b/>
              </w:rPr>
              <w:t> 404,4</w:t>
            </w:r>
          </w:p>
        </w:tc>
      </w:tr>
    </w:tbl>
    <w:p w:rsidR="00726F34" w:rsidRDefault="00726F34" w:rsidP="00726F34">
      <w:pPr>
        <w:spacing w:line="269" w:lineRule="auto"/>
        <w:ind w:firstLine="708"/>
        <w:jc w:val="both"/>
        <w:rPr>
          <w:color w:val="FF0000"/>
        </w:rPr>
      </w:pPr>
    </w:p>
    <w:p w:rsidR="00726F34" w:rsidRPr="00F60AF8" w:rsidRDefault="00726F34" w:rsidP="00726F34">
      <w:pPr>
        <w:spacing w:line="269" w:lineRule="auto"/>
        <w:ind w:firstLine="708"/>
        <w:jc w:val="both"/>
      </w:pPr>
      <w:r w:rsidRPr="00F60AF8">
        <w:t>На 2021 -2022 годы планируется внести следующие изменения:</w:t>
      </w:r>
    </w:p>
    <w:tbl>
      <w:tblPr>
        <w:tblW w:w="9743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65"/>
        <w:gridCol w:w="1559"/>
        <w:gridCol w:w="1418"/>
        <w:gridCol w:w="1701"/>
      </w:tblGrid>
      <w:tr w:rsidR="00726F34" w:rsidRPr="00D038CD" w:rsidTr="0028699B">
        <w:tblPrEx>
          <w:tblCellMar>
            <w:top w:w="0" w:type="dxa"/>
            <w:bottom w:w="0" w:type="dxa"/>
          </w:tblCellMar>
        </w:tblPrEx>
        <w:trPr>
          <w:trHeight w:val="522"/>
          <w:tblHeader/>
        </w:trPr>
        <w:tc>
          <w:tcPr>
            <w:tcW w:w="5065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Наименование источника дохода</w:t>
            </w:r>
          </w:p>
        </w:tc>
        <w:tc>
          <w:tcPr>
            <w:tcW w:w="1559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Первонач. назначение</w:t>
            </w:r>
          </w:p>
        </w:tc>
        <w:tc>
          <w:tcPr>
            <w:tcW w:w="1418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Уточнение</w:t>
            </w:r>
          </w:p>
        </w:tc>
        <w:tc>
          <w:tcPr>
            <w:tcW w:w="1701" w:type="dxa"/>
          </w:tcPr>
          <w:p w:rsidR="00726F34" w:rsidRPr="00D038CD" w:rsidRDefault="00726F34" w:rsidP="0028699B">
            <w:pPr>
              <w:spacing w:line="269" w:lineRule="auto"/>
              <w:jc w:val="both"/>
            </w:pPr>
            <w:r w:rsidRPr="00D038CD">
              <w:t>С уточнением</w:t>
            </w:r>
          </w:p>
        </w:tc>
      </w:tr>
      <w:tr w:rsidR="00726F34" w:rsidRPr="00F40B5F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9743" w:type="dxa"/>
            <w:gridSpan w:val="4"/>
            <w:shd w:val="clear" w:color="auto" w:fill="D9D9D9"/>
          </w:tcPr>
          <w:p w:rsidR="00726F34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Первый год планового периода (2021 г)</w:t>
            </w:r>
          </w:p>
        </w:tc>
      </w:tr>
      <w:tr w:rsidR="00726F34" w:rsidRPr="00F40B5F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F40B5F" w:rsidRDefault="00726F34" w:rsidP="0028699B">
            <w:pPr>
              <w:jc w:val="both"/>
              <w:rPr>
                <w:b/>
              </w:rPr>
            </w:pPr>
            <w:r w:rsidRPr="00884ED6">
              <w:rPr>
                <w:b/>
              </w:rPr>
              <w:t>Субсидии бюджетам субъектов  РФ и муниципальных образований (межбюджетные субсидии)</w:t>
            </w:r>
            <w:r>
              <w:rPr>
                <w:b/>
              </w:rPr>
              <w:t>, в т.ч:</w:t>
            </w:r>
          </w:p>
        </w:tc>
        <w:tc>
          <w:tcPr>
            <w:tcW w:w="1559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11 241,4</w:t>
            </w:r>
          </w:p>
        </w:tc>
        <w:tc>
          <w:tcPr>
            <w:tcW w:w="1418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-9 263,4</w:t>
            </w:r>
          </w:p>
        </w:tc>
        <w:tc>
          <w:tcPr>
            <w:tcW w:w="1701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1 978,0</w:t>
            </w:r>
          </w:p>
        </w:tc>
      </w:tr>
      <w:tr w:rsidR="00726F34" w:rsidRPr="00D038CD" w:rsidTr="0028699B">
        <w:tblPrEx>
          <w:tblCellMar>
            <w:top w:w="0" w:type="dxa"/>
            <w:bottom w:w="0" w:type="dxa"/>
          </w:tblCellMar>
        </w:tblPrEx>
        <w:trPr>
          <w:trHeight w:val="522"/>
        </w:trPr>
        <w:tc>
          <w:tcPr>
            <w:tcW w:w="5065" w:type="dxa"/>
          </w:tcPr>
          <w:p w:rsidR="00726F34" w:rsidRPr="00D038CD" w:rsidRDefault="00726F34" w:rsidP="0028699B">
            <w:pPr>
              <w:jc w:val="both"/>
            </w:pPr>
            <w:r w:rsidRPr="002C6A19">
              <w:rPr>
                <w:szCs w:val="20"/>
              </w:rPr>
              <w:t>Реконструкция разводящих сетей и сооружений с. Чапаевского Городовиковского района Республики Калмыкия</w:t>
            </w:r>
          </w:p>
        </w:tc>
        <w:tc>
          <w:tcPr>
            <w:tcW w:w="1559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>
              <w:t>9263,4</w:t>
            </w:r>
          </w:p>
        </w:tc>
        <w:tc>
          <w:tcPr>
            <w:tcW w:w="1418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>
              <w:t>-9 263,4</w:t>
            </w:r>
          </w:p>
        </w:tc>
        <w:tc>
          <w:tcPr>
            <w:tcW w:w="1701" w:type="dxa"/>
          </w:tcPr>
          <w:p w:rsidR="00726F34" w:rsidRPr="00D038CD" w:rsidRDefault="00726F34" w:rsidP="0028699B">
            <w:pPr>
              <w:spacing w:line="269" w:lineRule="auto"/>
              <w:jc w:val="center"/>
            </w:pPr>
            <w:r>
              <w:t>0,0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923"/>
        </w:trPr>
        <w:tc>
          <w:tcPr>
            <w:tcW w:w="5065" w:type="dxa"/>
          </w:tcPr>
          <w:p w:rsidR="00726F34" w:rsidRPr="00D038CD" w:rsidRDefault="00726F34" w:rsidP="0028699B">
            <w:pPr>
              <w:autoSpaceDE w:val="0"/>
              <w:autoSpaceDN w:val="0"/>
              <w:adjustRightInd w:val="0"/>
            </w:pPr>
            <w:r w:rsidRPr="001D5293">
              <w:rPr>
                <w:b/>
              </w:rPr>
              <w:t>Субвенции бюджетам субъектов Российской Федерации и муниципальных образований</w:t>
            </w:r>
            <w:r>
              <w:rPr>
                <w:b/>
              </w:rPr>
              <w:t>, в т.ч:</w:t>
            </w:r>
          </w:p>
        </w:tc>
        <w:tc>
          <w:tcPr>
            <w:tcW w:w="1559" w:type="dxa"/>
          </w:tcPr>
          <w:p w:rsidR="00726F34" w:rsidRPr="002C6A19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2C6A19">
              <w:rPr>
                <w:b/>
              </w:rPr>
              <w:t>163 449,0</w:t>
            </w:r>
          </w:p>
        </w:tc>
        <w:tc>
          <w:tcPr>
            <w:tcW w:w="1418" w:type="dxa"/>
          </w:tcPr>
          <w:p w:rsidR="00726F34" w:rsidRPr="002C6A19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2C6A19">
              <w:rPr>
                <w:b/>
              </w:rPr>
              <w:t>-0,1</w:t>
            </w:r>
          </w:p>
        </w:tc>
        <w:tc>
          <w:tcPr>
            <w:tcW w:w="1701" w:type="dxa"/>
          </w:tcPr>
          <w:p w:rsidR="00726F34" w:rsidRPr="002C6A19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2C6A19">
              <w:rPr>
                <w:b/>
              </w:rPr>
              <w:t>163 448,9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2C6A19" w:rsidRDefault="00726F34" w:rsidP="0028699B">
            <w:pPr>
              <w:autoSpaceDE w:val="0"/>
              <w:autoSpaceDN w:val="0"/>
              <w:adjustRightInd w:val="0"/>
              <w:jc w:val="both"/>
            </w:pPr>
            <w:r w:rsidRPr="002C6A19">
              <w:t>С</w:t>
            </w:r>
            <w:r>
              <w:t xml:space="preserve">убвенции бюджетам муниципальных </w:t>
            </w:r>
            <w:r w:rsidRPr="002C6A19">
              <w:t>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559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0,1</w:t>
            </w:r>
          </w:p>
        </w:tc>
        <w:tc>
          <w:tcPr>
            <w:tcW w:w="1418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-0,1</w:t>
            </w:r>
          </w:p>
        </w:tc>
        <w:tc>
          <w:tcPr>
            <w:tcW w:w="1701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0,0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435"/>
        </w:trPr>
        <w:tc>
          <w:tcPr>
            <w:tcW w:w="5065" w:type="dxa"/>
          </w:tcPr>
          <w:p w:rsidR="00726F34" w:rsidRPr="001D5293" w:rsidRDefault="00726F34" w:rsidP="0028699B">
            <w:pPr>
              <w:autoSpaceDE w:val="0"/>
              <w:autoSpaceDN w:val="0"/>
              <w:adjustRightInd w:val="0"/>
              <w:rPr>
                <w:b/>
              </w:rPr>
            </w:pPr>
            <w:r w:rsidRPr="001D5293">
              <w:rPr>
                <w:b/>
              </w:rPr>
              <w:t>Иные межбюджетные трансферты</w:t>
            </w:r>
            <w:r>
              <w:rPr>
                <w:b/>
              </w:rPr>
              <w:t>, в т.ч.:</w:t>
            </w:r>
          </w:p>
        </w:tc>
        <w:tc>
          <w:tcPr>
            <w:tcW w:w="1559" w:type="dxa"/>
          </w:tcPr>
          <w:p w:rsidR="00726F34" w:rsidRPr="002C6A19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2C6A19">
              <w:rPr>
                <w:b/>
              </w:rPr>
              <w:t xml:space="preserve">19 590,5 </w:t>
            </w:r>
          </w:p>
        </w:tc>
        <w:tc>
          <w:tcPr>
            <w:tcW w:w="1418" w:type="dxa"/>
          </w:tcPr>
          <w:p w:rsidR="00726F34" w:rsidRPr="002C6A19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2C6A19">
              <w:rPr>
                <w:b/>
              </w:rPr>
              <w:t>-4,3</w:t>
            </w:r>
          </w:p>
        </w:tc>
        <w:tc>
          <w:tcPr>
            <w:tcW w:w="1701" w:type="dxa"/>
          </w:tcPr>
          <w:p w:rsidR="00726F34" w:rsidRPr="002C6A19" w:rsidRDefault="00726F34" w:rsidP="0028699B">
            <w:pPr>
              <w:spacing w:line="269" w:lineRule="auto"/>
              <w:jc w:val="center"/>
              <w:rPr>
                <w:b/>
              </w:rPr>
            </w:pPr>
            <w:r w:rsidRPr="002C6A19">
              <w:rPr>
                <w:b/>
              </w:rPr>
              <w:t>19 586,2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2C6A19" w:rsidRDefault="00726F34" w:rsidP="0028699B">
            <w:pPr>
              <w:autoSpaceDE w:val="0"/>
              <w:autoSpaceDN w:val="0"/>
              <w:adjustRightInd w:val="0"/>
              <w:jc w:val="both"/>
            </w:pPr>
            <w:r w:rsidRPr="002C6A19"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559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4,3</w:t>
            </w:r>
          </w:p>
        </w:tc>
        <w:tc>
          <w:tcPr>
            <w:tcW w:w="1418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-4,3</w:t>
            </w:r>
          </w:p>
        </w:tc>
        <w:tc>
          <w:tcPr>
            <w:tcW w:w="1701" w:type="dxa"/>
          </w:tcPr>
          <w:p w:rsidR="00726F34" w:rsidRDefault="00726F34" w:rsidP="0028699B">
            <w:pPr>
              <w:spacing w:line="269" w:lineRule="auto"/>
              <w:jc w:val="center"/>
            </w:pPr>
            <w:r>
              <w:t>0,0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9B14A0" w:rsidRDefault="00726F34" w:rsidP="0028699B">
            <w:pPr>
              <w:jc w:val="both"/>
              <w:rPr>
                <w:b/>
              </w:rPr>
            </w:pPr>
            <w:r w:rsidRPr="009B14A0">
              <w:rPr>
                <w:b/>
              </w:rPr>
              <w:lastRenderedPageBreak/>
              <w:t>ИТОГО</w:t>
            </w:r>
            <w:r>
              <w:rPr>
                <w:b/>
              </w:rPr>
              <w:t xml:space="preserve"> безвозмездные поступления на 2021г</w:t>
            </w:r>
          </w:p>
        </w:tc>
        <w:tc>
          <w:tcPr>
            <w:tcW w:w="1559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194 725,4</w:t>
            </w:r>
          </w:p>
        </w:tc>
        <w:tc>
          <w:tcPr>
            <w:tcW w:w="1418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-9 267,8</w:t>
            </w:r>
          </w:p>
        </w:tc>
        <w:tc>
          <w:tcPr>
            <w:tcW w:w="1701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185 457,6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361"/>
        </w:trPr>
        <w:tc>
          <w:tcPr>
            <w:tcW w:w="9743" w:type="dxa"/>
            <w:gridSpan w:val="4"/>
            <w:shd w:val="clear" w:color="auto" w:fill="D9D9D9"/>
          </w:tcPr>
          <w:p w:rsidR="00726F34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Второй год планового периода (2022 г)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F40B5F" w:rsidRDefault="00726F34" w:rsidP="0028699B">
            <w:pPr>
              <w:jc w:val="both"/>
              <w:rPr>
                <w:b/>
              </w:rPr>
            </w:pPr>
            <w:r w:rsidRPr="00884ED6">
              <w:rPr>
                <w:b/>
              </w:rPr>
              <w:t>Субсидии бюджетам субъектов  РФ и муниципальных образований (межбюджетные субсидии)</w:t>
            </w:r>
            <w:r>
              <w:rPr>
                <w:b/>
              </w:rPr>
              <w:t>, в т.ч:</w:t>
            </w:r>
          </w:p>
        </w:tc>
        <w:tc>
          <w:tcPr>
            <w:tcW w:w="1559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46 456,0</w:t>
            </w:r>
          </w:p>
        </w:tc>
        <w:tc>
          <w:tcPr>
            <w:tcW w:w="1418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-40 000,0</w:t>
            </w:r>
          </w:p>
        </w:tc>
        <w:tc>
          <w:tcPr>
            <w:tcW w:w="1701" w:type="dxa"/>
          </w:tcPr>
          <w:p w:rsidR="00726F34" w:rsidRPr="00F40B5F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6 456,0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9B14A0" w:rsidRDefault="00726F34" w:rsidP="0028699B">
            <w:pPr>
              <w:jc w:val="both"/>
              <w:rPr>
                <w:b/>
              </w:rPr>
            </w:pPr>
            <w:r w:rsidRPr="0074567F">
              <w:rPr>
                <w:szCs w:val="20"/>
              </w:rPr>
              <w:t>Строительство станции очистки воды и реконструкция объектов водоснабжения  г. Городовиковск Городовиковского района Республики Калмыкия</w:t>
            </w:r>
          </w:p>
        </w:tc>
        <w:tc>
          <w:tcPr>
            <w:tcW w:w="1559" w:type="dxa"/>
          </w:tcPr>
          <w:p w:rsidR="00726F34" w:rsidRPr="0074567F" w:rsidRDefault="00726F34" w:rsidP="0028699B">
            <w:pPr>
              <w:spacing w:line="269" w:lineRule="auto"/>
              <w:jc w:val="center"/>
            </w:pPr>
            <w:r w:rsidRPr="0074567F">
              <w:t>40 000,0</w:t>
            </w:r>
          </w:p>
        </w:tc>
        <w:tc>
          <w:tcPr>
            <w:tcW w:w="1418" w:type="dxa"/>
          </w:tcPr>
          <w:p w:rsidR="00726F34" w:rsidRPr="0074567F" w:rsidRDefault="00726F34" w:rsidP="0028699B">
            <w:pPr>
              <w:spacing w:line="269" w:lineRule="auto"/>
              <w:jc w:val="center"/>
            </w:pPr>
            <w:r w:rsidRPr="0074567F">
              <w:t>-40 000,0</w:t>
            </w:r>
          </w:p>
        </w:tc>
        <w:tc>
          <w:tcPr>
            <w:tcW w:w="1701" w:type="dxa"/>
          </w:tcPr>
          <w:p w:rsidR="00726F34" w:rsidRPr="0074567F" w:rsidRDefault="00726F34" w:rsidP="0028699B">
            <w:pPr>
              <w:spacing w:line="269" w:lineRule="auto"/>
              <w:jc w:val="center"/>
            </w:pPr>
            <w:r w:rsidRPr="0074567F">
              <w:t>0,0</w:t>
            </w:r>
          </w:p>
        </w:tc>
      </w:tr>
      <w:tr w:rsidR="00726F34" w:rsidTr="0028699B">
        <w:tblPrEx>
          <w:tblCellMar>
            <w:top w:w="0" w:type="dxa"/>
            <w:bottom w:w="0" w:type="dxa"/>
          </w:tblCellMar>
        </w:tblPrEx>
        <w:trPr>
          <w:trHeight w:val="1080"/>
        </w:trPr>
        <w:tc>
          <w:tcPr>
            <w:tcW w:w="5065" w:type="dxa"/>
          </w:tcPr>
          <w:p w:rsidR="00726F34" w:rsidRPr="009B14A0" w:rsidRDefault="00726F34" w:rsidP="0028699B">
            <w:pPr>
              <w:jc w:val="both"/>
              <w:rPr>
                <w:b/>
              </w:rPr>
            </w:pPr>
            <w:r w:rsidRPr="009B14A0">
              <w:rPr>
                <w:b/>
              </w:rPr>
              <w:t>ИТОГО</w:t>
            </w:r>
            <w:r>
              <w:rPr>
                <w:b/>
              </w:rPr>
              <w:t xml:space="preserve"> безвозмездные поступления на 2022г</w:t>
            </w:r>
          </w:p>
        </w:tc>
        <w:tc>
          <w:tcPr>
            <w:tcW w:w="1559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  <w:lang w:val="en-US"/>
              </w:rPr>
            </w:pPr>
            <w:r>
              <w:rPr>
                <w:b/>
              </w:rPr>
              <w:t>229 973,8</w:t>
            </w:r>
          </w:p>
        </w:tc>
        <w:tc>
          <w:tcPr>
            <w:tcW w:w="1418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-40 000,0</w:t>
            </w:r>
          </w:p>
        </w:tc>
        <w:tc>
          <w:tcPr>
            <w:tcW w:w="1701" w:type="dxa"/>
          </w:tcPr>
          <w:p w:rsidR="00726F34" w:rsidRPr="009B14A0" w:rsidRDefault="00726F34" w:rsidP="0028699B">
            <w:pPr>
              <w:spacing w:line="269" w:lineRule="auto"/>
              <w:jc w:val="center"/>
              <w:rPr>
                <w:b/>
              </w:rPr>
            </w:pPr>
            <w:r>
              <w:rPr>
                <w:b/>
              </w:rPr>
              <w:t>189 973,8</w:t>
            </w:r>
          </w:p>
        </w:tc>
      </w:tr>
    </w:tbl>
    <w:p w:rsidR="00726F34" w:rsidRPr="00A877E4" w:rsidRDefault="00726F34" w:rsidP="00726F34">
      <w:pPr>
        <w:spacing w:line="269" w:lineRule="auto"/>
        <w:ind w:firstLine="708"/>
        <w:jc w:val="both"/>
        <w:rPr>
          <w:color w:val="FF0000"/>
        </w:rPr>
      </w:pPr>
    </w:p>
    <w:p w:rsidR="00726F34" w:rsidRPr="006E7294" w:rsidRDefault="00726F34" w:rsidP="00726F34">
      <w:pPr>
        <w:spacing w:line="269" w:lineRule="auto"/>
        <w:ind w:firstLine="708"/>
        <w:jc w:val="both"/>
      </w:pPr>
      <w:r w:rsidRPr="006E7294">
        <w:t>С учетом вносимых изменений безвозмездные поступления составят на 2020 год 211</w:t>
      </w:r>
      <w:r>
        <w:t> 404,4</w:t>
      </w:r>
      <w:r w:rsidRPr="006E7294">
        <w:t xml:space="preserve"> тыс.</w:t>
      </w:r>
      <w:r>
        <w:t xml:space="preserve"> </w:t>
      </w:r>
      <w:r w:rsidRPr="006E7294">
        <w:t xml:space="preserve">руб., на 2021 год </w:t>
      </w:r>
      <w:r>
        <w:t>и</w:t>
      </w:r>
      <w:r w:rsidRPr="006E7294">
        <w:t xml:space="preserve"> 2022 год </w:t>
      </w:r>
      <w:r>
        <w:t>в сумме 185 457,6 тыс.руб. и 189 973,8 тыс.руб. соответственно</w:t>
      </w:r>
      <w:r w:rsidRPr="006E7294">
        <w:t>.</w:t>
      </w:r>
    </w:p>
    <w:p w:rsidR="00726F34" w:rsidRPr="006E7294" w:rsidRDefault="00726F34" w:rsidP="00726F34">
      <w:pPr>
        <w:spacing w:line="269" w:lineRule="auto"/>
        <w:ind w:firstLine="708"/>
        <w:jc w:val="both"/>
        <w:rPr>
          <w:b/>
        </w:rPr>
      </w:pPr>
      <w:r w:rsidRPr="006E7294">
        <w:rPr>
          <w:b/>
        </w:rPr>
        <w:t xml:space="preserve">Всего доходы на 2020г. составят </w:t>
      </w:r>
      <w:r>
        <w:rPr>
          <w:b/>
        </w:rPr>
        <w:t>321 152,1</w:t>
      </w:r>
      <w:r w:rsidRPr="006E7294">
        <w:rPr>
          <w:b/>
        </w:rPr>
        <w:t xml:space="preserve"> тыс.</w:t>
      </w:r>
      <w:r>
        <w:rPr>
          <w:b/>
        </w:rPr>
        <w:t xml:space="preserve"> </w:t>
      </w:r>
      <w:r w:rsidRPr="006E7294">
        <w:rPr>
          <w:b/>
        </w:rPr>
        <w:t>руб.,  на 2021 год 30</w:t>
      </w:r>
      <w:r>
        <w:rPr>
          <w:b/>
        </w:rPr>
        <w:t xml:space="preserve">0 516,3 </w:t>
      </w:r>
      <w:r w:rsidRPr="006E7294">
        <w:rPr>
          <w:b/>
        </w:rPr>
        <w:t>тыс.</w:t>
      </w:r>
      <w:r>
        <w:rPr>
          <w:b/>
        </w:rPr>
        <w:t xml:space="preserve"> </w:t>
      </w:r>
      <w:r w:rsidRPr="006E7294">
        <w:rPr>
          <w:b/>
        </w:rPr>
        <w:t>руб., на 2022 год 3</w:t>
      </w:r>
      <w:r>
        <w:rPr>
          <w:b/>
        </w:rPr>
        <w:t>0</w:t>
      </w:r>
      <w:r w:rsidRPr="006E7294">
        <w:rPr>
          <w:b/>
        </w:rPr>
        <w:t>7 980,3 тыс.</w:t>
      </w:r>
      <w:r>
        <w:rPr>
          <w:b/>
        </w:rPr>
        <w:t xml:space="preserve"> </w:t>
      </w:r>
      <w:r w:rsidRPr="006E7294">
        <w:rPr>
          <w:b/>
        </w:rPr>
        <w:t>руб.</w:t>
      </w:r>
    </w:p>
    <w:p w:rsidR="00726F34" w:rsidRPr="00A877E4" w:rsidRDefault="00726F34" w:rsidP="00726F34">
      <w:pPr>
        <w:spacing w:line="269" w:lineRule="auto"/>
        <w:ind w:firstLine="567"/>
        <w:jc w:val="both"/>
        <w:rPr>
          <w:b/>
          <w:color w:val="FF0000"/>
        </w:rPr>
      </w:pPr>
    </w:p>
    <w:p w:rsidR="00726F34" w:rsidRPr="00394AB5" w:rsidRDefault="00726F34" w:rsidP="00726F34">
      <w:pPr>
        <w:numPr>
          <w:ilvl w:val="0"/>
          <w:numId w:val="1"/>
        </w:numPr>
        <w:spacing w:after="120" w:line="269" w:lineRule="auto"/>
        <w:ind w:left="1077"/>
        <w:jc w:val="center"/>
        <w:rPr>
          <w:b/>
        </w:rPr>
      </w:pPr>
      <w:r w:rsidRPr="00394AB5">
        <w:rPr>
          <w:b/>
        </w:rPr>
        <w:t>Расходы бюджета Городовиковского РМО на 2020-2022 годы</w:t>
      </w:r>
    </w:p>
    <w:p w:rsidR="00726F34" w:rsidRPr="00394AB5" w:rsidRDefault="00726F34" w:rsidP="00726F34">
      <w:pPr>
        <w:spacing w:line="269" w:lineRule="auto"/>
        <w:ind w:firstLine="644"/>
        <w:jc w:val="both"/>
      </w:pPr>
      <w:r w:rsidRPr="00394AB5">
        <w:t>Учитывая изменения доходной части местного бюджета, планируется следующие изменения в структуру расходов Городовиковского РМО на 2020г.:</w:t>
      </w:r>
    </w:p>
    <w:p w:rsidR="00726F34" w:rsidRDefault="00726F34" w:rsidP="00726F34">
      <w:pPr>
        <w:spacing w:line="269" w:lineRule="auto"/>
        <w:ind w:firstLine="644"/>
        <w:jc w:val="both"/>
      </w:pPr>
      <w:r w:rsidRPr="00821C3E">
        <w:t>1. На основании поступивших уведомлений об изменении бюджетных ассигнований по безвозмездным поступлениям от других бюджетов бюджетной системы подлежат</w:t>
      </w:r>
      <w:r>
        <w:t>:</w:t>
      </w:r>
    </w:p>
    <w:p w:rsidR="00726F34" w:rsidRPr="005B0ADC" w:rsidRDefault="00726F34" w:rsidP="00726F34">
      <w:pPr>
        <w:spacing w:line="269" w:lineRule="auto"/>
        <w:ind w:firstLine="644"/>
        <w:jc w:val="both"/>
      </w:pPr>
      <w:r w:rsidRPr="005B0ADC">
        <w:t xml:space="preserve">1.1 увеличению расходы на сумму </w:t>
      </w:r>
      <w:r>
        <w:t>8</w:t>
      </w:r>
      <w:r w:rsidRPr="005B0ADC">
        <w:t> </w:t>
      </w:r>
      <w:r>
        <w:t>757</w:t>
      </w:r>
      <w:r w:rsidRPr="005B0ADC">
        <w:t>,</w:t>
      </w:r>
      <w:r>
        <w:t>2</w:t>
      </w:r>
      <w:r w:rsidRPr="005B0ADC">
        <w:t xml:space="preserve"> тыс. руб. по следующим мероприятиям:</w:t>
      </w:r>
    </w:p>
    <w:p w:rsidR="00726F34" w:rsidRPr="005B0ADC" w:rsidRDefault="00726F34" w:rsidP="00726F34">
      <w:pPr>
        <w:spacing w:line="269" w:lineRule="auto"/>
        <w:ind w:firstLine="644"/>
        <w:jc w:val="both"/>
      </w:pPr>
      <w:r w:rsidRPr="005B0ADC">
        <w:t xml:space="preserve">- на приобретение горюче-смазочных материалов в целях ликвидации последствий чрезвычайных ситуаций в сумме 300,0 тыс. руб.;  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t>- на поощрение за достижение показателей деятельности о</w:t>
      </w:r>
      <w:bookmarkStart w:id="0" w:name="_GoBack"/>
      <w:bookmarkEnd w:id="0"/>
      <w:r w:rsidRPr="005B0ADC">
        <w:t>рганов местного самоуправления в сумме 1419,6 тыс.руб.;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t>- на реализацию мероприятий по обеспечению жильем молодых семей 452,7 тыс. руб.;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t>- на организацию бесплатного горячего питания обучающихся – 243,4 тыс. руб.;</w:t>
      </w:r>
    </w:p>
    <w:p w:rsidR="00726F34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t>- на финансовое обеспечение государственных полномочий на осуществление деятельности по опеке и попечительству – 2,8 тыс. руб.;</w:t>
      </w:r>
    </w:p>
    <w:p w:rsidR="00726F34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>
        <w:t>-</w:t>
      </w:r>
      <w:r w:rsidRPr="00A74D27">
        <w:t xml:space="preserve"> </w:t>
      </w:r>
      <w:r w:rsidRPr="00966BCF">
        <w:t>на финансовое обеспечение государственных полномочий</w:t>
      </w:r>
      <w:r>
        <w:t xml:space="preserve"> по созданию комиссий по делам несовершеннолетних и защите их прав и организации деятельности этих комиссий в мун.образованиях-40,3 тыс.руб.;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t>- на финансовое обеспечение государственных полномочий в сфере поддержки сельскохозяйственного производства – 82,7 тыс. руб.;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t>- на реализацию государственного стандарта общего образования – 6168,2 тыс. руб.;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>
        <w:t>-</w:t>
      </w:r>
      <w:r w:rsidRPr="005B0ADC">
        <w:t xml:space="preserve"> </w:t>
      </w:r>
      <w:r w:rsidRPr="00DA07C6">
        <w:rPr>
          <w:color w:val="000000"/>
          <w:szCs w:val="22"/>
          <w:shd w:val="clear" w:color="auto" w:fill="FFFFFF"/>
        </w:rPr>
        <w:t>на финансовое обеспечение гос.</w:t>
      </w:r>
      <w:r w:rsidRPr="00A26A9E">
        <w:rPr>
          <w:color w:val="000000"/>
          <w:szCs w:val="22"/>
        </w:rPr>
        <w:t xml:space="preserve"> полномочий по организации и осуществлению деятельности по опеке и попечительству в  отношении несовершеннолетних, а также лиц из числа детей-сирот и детей, оставшихся без попечения </w:t>
      </w:r>
      <w:r w:rsidRPr="00DA07C6">
        <w:rPr>
          <w:color w:val="000000"/>
          <w:szCs w:val="22"/>
          <w:shd w:val="clear" w:color="auto" w:fill="FFFFFF"/>
        </w:rPr>
        <w:t>родителей</w:t>
      </w:r>
      <w:r>
        <w:t>-46,7 тыс.руб.;</w:t>
      </w:r>
    </w:p>
    <w:p w:rsidR="00726F34" w:rsidRPr="005B0ADC" w:rsidRDefault="00726F34" w:rsidP="00726F34">
      <w:pPr>
        <w:tabs>
          <w:tab w:val="left" w:pos="709"/>
        </w:tabs>
        <w:spacing w:line="269" w:lineRule="auto"/>
        <w:ind w:firstLine="644"/>
        <w:jc w:val="both"/>
      </w:pPr>
      <w:r w:rsidRPr="005B0ADC">
        <w:lastRenderedPageBreak/>
        <w:t>- на организацию досуга и обеспечение жителей поселения услугами культуры из бюджета РСМО РК 0,8 тыс. руб.</w:t>
      </w:r>
    </w:p>
    <w:p w:rsidR="00726F34" w:rsidRPr="00927B00" w:rsidRDefault="00726F34" w:rsidP="00726F34">
      <w:pPr>
        <w:spacing w:line="269" w:lineRule="auto"/>
        <w:ind w:firstLine="644"/>
        <w:jc w:val="both"/>
      </w:pPr>
      <w:r w:rsidRPr="00927B00">
        <w:t>1.2. сократить расходы на сумму  4 224,9 тыс. руб. по следующим мероприятиям:</w:t>
      </w:r>
    </w:p>
    <w:p w:rsidR="00726F34" w:rsidRPr="00927B00" w:rsidRDefault="00726F34" w:rsidP="00726F34">
      <w:pPr>
        <w:spacing w:line="269" w:lineRule="auto"/>
        <w:ind w:firstLine="644"/>
        <w:jc w:val="both"/>
      </w:pPr>
      <w:r w:rsidRPr="00927B00">
        <w:t>- на финансовое обеспечение лагерей дневного пребывания – 51,4 тыс. руб.;</w:t>
      </w:r>
    </w:p>
    <w:p w:rsidR="00726F34" w:rsidRPr="00927B00" w:rsidRDefault="00726F34" w:rsidP="00726F34">
      <w:pPr>
        <w:spacing w:line="269" w:lineRule="auto"/>
        <w:ind w:firstLine="644"/>
        <w:jc w:val="both"/>
      </w:pPr>
      <w:r w:rsidRPr="00927B00">
        <w:t>-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значения)-912,7 тыс.руб.;</w:t>
      </w:r>
    </w:p>
    <w:p w:rsidR="00726F34" w:rsidRPr="00927B00" w:rsidRDefault="00726F34" w:rsidP="00726F34">
      <w:pPr>
        <w:spacing w:line="269" w:lineRule="auto"/>
        <w:ind w:firstLine="644"/>
        <w:jc w:val="both"/>
      </w:pPr>
      <w:r w:rsidRPr="00927B00">
        <w:t>- на компенсацию части родительской платы на 73,3 тыс. руб.;</w:t>
      </w:r>
    </w:p>
    <w:p w:rsidR="00726F34" w:rsidRPr="00927B00" w:rsidRDefault="00726F34" w:rsidP="00726F34">
      <w:pPr>
        <w:spacing w:line="269" w:lineRule="auto"/>
        <w:ind w:firstLine="644"/>
        <w:jc w:val="both"/>
      </w:pPr>
      <w:r w:rsidRPr="00927B00">
        <w:t>- на содержание ребенка в семье опекуна и приемной семье, а также вознаграждение, причитающееся приемному родителю на 1066,9 тыс. руб.;</w:t>
      </w:r>
    </w:p>
    <w:p w:rsidR="00726F34" w:rsidRDefault="00726F34" w:rsidP="00726F34">
      <w:pPr>
        <w:spacing w:line="269" w:lineRule="auto"/>
        <w:ind w:firstLine="644"/>
        <w:jc w:val="both"/>
      </w:pPr>
      <w:r w:rsidRPr="00927B00">
        <w:t>- на финансовое обеспечение образовательных услуг в сфере дошкольного образования на 1969,7 тыс. руб.</w:t>
      </w:r>
      <w:r>
        <w:t>;</w:t>
      </w:r>
    </w:p>
    <w:p w:rsidR="00726F34" w:rsidRPr="002B6D34" w:rsidRDefault="00726F34" w:rsidP="00726F34">
      <w:pPr>
        <w:spacing w:line="269" w:lineRule="auto"/>
        <w:ind w:firstLine="644"/>
        <w:jc w:val="both"/>
      </w:pPr>
      <w:r>
        <w:t>-</w:t>
      </w:r>
      <w:r w:rsidRPr="00FC684E">
        <w:t xml:space="preserve"> </w:t>
      </w:r>
      <w:r w:rsidRPr="008B2E64">
        <w:t>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</w:r>
      <w:r>
        <w:t>-150,9 тыс.руб.</w:t>
      </w:r>
    </w:p>
    <w:p w:rsidR="00726F34" w:rsidRPr="001E5519" w:rsidRDefault="00726F34" w:rsidP="00726F34">
      <w:pPr>
        <w:spacing w:line="269" w:lineRule="auto"/>
        <w:ind w:firstLine="709"/>
        <w:jc w:val="both"/>
        <w:rPr>
          <w:bCs/>
        </w:rPr>
      </w:pPr>
      <w:r w:rsidRPr="001E5519">
        <w:t xml:space="preserve">2. В связи с тем, что в текущем году не возникла потребность в привлечении </w:t>
      </w:r>
      <w:r w:rsidRPr="001E5519">
        <w:rPr>
          <w:bCs/>
        </w:rPr>
        <w:t>кредита от кредитных организаций, запланированного в сумме 5 838,8 тыс. руб., данным проектом предлагается сократить на эту сумму расходы, по которым сложилась экономия или отсутствовала в течение года потребность. Основное сокращение расходов произошло по следующим направлениям:</w:t>
      </w:r>
    </w:p>
    <w:p w:rsidR="00726F34" w:rsidRPr="001E5519" w:rsidRDefault="00726F34" w:rsidP="00726F34">
      <w:pPr>
        <w:spacing w:line="269" w:lineRule="auto"/>
        <w:ind w:firstLine="709"/>
        <w:jc w:val="both"/>
        <w:rPr>
          <w:bCs/>
        </w:rPr>
      </w:pPr>
      <w:r w:rsidRPr="001E5519">
        <w:rPr>
          <w:bCs/>
        </w:rPr>
        <w:t>- расходы на коммунальные услуги на 881,0тыс. руб.;</w:t>
      </w:r>
    </w:p>
    <w:p w:rsidR="00726F34" w:rsidRPr="001E5519" w:rsidRDefault="00726F34" w:rsidP="00726F34">
      <w:pPr>
        <w:spacing w:line="269" w:lineRule="auto"/>
        <w:ind w:firstLine="709"/>
        <w:jc w:val="both"/>
        <w:rPr>
          <w:bCs/>
        </w:rPr>
      </w:pPr>
      <w:r w:rsidRPr="001E5519">
        <w:rPr>
          <w:bCs/>
        </w:rPr>
        <w:t>- расходы, связанные с содержанием имущества на 707,2 тыс.руб.;</w:t>
      </w:r>
    </w:p>
    <w:p w:rsidR="00726F34" w:rsidRPr="001E5519" w:rsidRDefault="00726F34" w:rsidP="00726F34">
      <w:pPr>
        <w:spacing w:line="269" w:lineRule="auto"/>
        <w:ind w:firstLine="709"/>
        <w:jc w:val="both"/>
        <w:rPr>
          <w:bCs/>
        </w:rPr>
      </w:pPr>
      <w:r w:rsidRPr="001E5519">
        <w:rPr>
          <w:bCs/>
        </w:rPr>
        <w:t>-компенсация части арендной платы жилых помещений молодых специалистов, трудоустроившихся в учреждения района на 144,0 тыс.руб.;</w:t>
      </w:r>
    </w:p>
    <w:p w:rsidR="00726F34" w:rsidRPr="001E5519" w:rsidRDefault="00726F34" w:rsidP="00726F34">
      <w:pPr>
        <w:spacing w:line="269" w:lineRule="auto"/>
        <w:ind w:firstLine="709"/>
        <w:jc w:val="both"/>
        <w:rPr>
          <w:bCs/>
        </w:rPr>
      </w:pPr>
      <w:r w:rsidRPr="001E5519">
        <w:rPr>
          <w:bCs/>
        </w:rPr>
        <w:t>-доплаты к пенсиям за выслугу лет лицам, замещавших выборные муниципальные должности и должности муниципальной службы на 259,5 тыс.руб.</w:t>
      </w:r>
    </w:p>
    <w:p w:rsidR="00726F34" w:rsidRPr="001E5519" w:rsidRDefault="00726F34" w:rsidP="00726F34">
      <w:pPr>
        <w:spacing w:line="269" w:lineRule="auto"/>
        <w:ind w:firstLine="709"/>
        <w:jc w:val="both"/>
      </w:pPr>
      <w:r w:rsidRPr="001E5519">
        <w:rPr>
          <w:bCs/>
        </w:rPr>
        <w:t xml:space="preserve"> - приобретение основных средств на 403,1 тыс.руб.</w:t>
      </w:r>
    </w:p>
    <w:p w:rsidR="00726F34" w:rsidRDefault="00726F34" w:rsidP="00726F34">
      <w:pPr>
        <w:spacing w:line="269" w:lineRule="auto"/>
        <w:ind w:firstLine="709"/>
        <w:jc w:val="both"/>
        <w:rPr>
          <w:b/>
        </w:rPr>
      </w:pPr>
    </w:p>
    <w:p w:rsidR="00726F34" w:rsidRPr="001E5519" w:rsidRDefault="00726F34" w:rsidP="00726F34">
      <w:pPr>
        <w:spacing w:line="269" w:lineRule="auto"/>
        <w:ind w:firstLine="709"/>
        <w:jc w:val="both"/>
        <w:rPr>
          <w:b/>
        </w:rPr>
      </w:pPr>
      <w:r w:rsidRPr="001E5519">
        <w:rPr>
          <w:b/>
        </w:rPr>
        <w:t>Всего расходы с учетом поправок составят на 2020 год – 324</w:t>
      </w:r>
      <w:r>
        <w:rPr>
          <w:b/>
        </w:rPr>
        <w:t> 380,7</w:t>
      </w:r>
      <w:r w:rsidRPr="001E5519">
        <w:rPr>
          <w:b/>
        </w:rPr>
        <w:t xml:space="preserve"> тыс. руб., на 2021 год  и 2022 год составят 30</w:t>
      </w:r>
      <w:r>
        <w:rPr>
          <w:b/>
        </w:rPr>
        <w:t>0 516,3</w:t>
      </w:r>
      <w:r w:rsidRPr="001E5519">
        <w:rPr>
          <w:b/>
        </w:rPr>
        <w:t xml:space="preserve"> тыс. руб. и 3</w:t>
      </w:r>
      <w:r>
        <w:rPr>
          <w:b/>
        </w:rPr>
        <w:t>0</w:t>
      </w:r>
      <w:r w:rsidRPr="001E5519">
        <w:rPr>
          <w:b/>
        </w:rPr>
        <w:t>7 980,3 тыс. руб. соответственно.</w:t>
      </w:r>
    </w:p>
    <w:p w:rsidR="00726F34" w:rsidRDefault="00726F34" w:rsidP="00726F34">
      <w:pPr>
        <w:spacing w:line="269" w:lineRule="auto"/>
        <w:ind w:firstLine="567"/>
        <w:jc w:val="both"/>
        <w:rPr>
          <w:bCs/>
          <w:color w:val="FF0000"/>
        </w:rPr>
      </w:pPr>
    </w:p>
    <w:p w:rsidR="00726F34" w:rsidRPr="006944CF" w:rsidRDefault="00726F34" w:rsidP="00726F34">
      <w:pPr>
        <w:spacing w:after="120" w:line="269" w:lineRule="auto"/>
        <w:ind w:firstLine="567"/>
        <w:jc w:val="center"/>
        <w:rPr>
          <w:b/>
          <w:bCs/>
        </w:rPr>
      </w:pPr>
      <w:r w:rsidRPr="006944CF">
        <w:rPr>
          <w:b/>
          <w:bCs/>
          <w:lang w:val="en-US"/>
        </w:rPr>
        <w:t>III</w:t>
      </w:r>
      <w:r w:rsidRPr="006944CF">
        <w:rPr>
          <w:b/>
          <w:bCs/>
        </w:rPr>
        <w:t xml:space="preserve">. </w:t>
      </w:r>
      <w:r w:rsidRPr="006944CF">
        <w:rPr>
          <w:b/>
        </w:rPr>
        <w:t>Источники внутреннего финансирования дефицита бюджета</w:t>
      </w:r>
    </w:p>
    <w:p w:rsidR="00726F34" w:rsidRDefault="00726F34" w:rsidP="00726F34">
      <w:pPr>
        <w:ind w:firstLine="705"/>
        <w:jc w:val="both"/>
      </w:pPr>
      <w:r>
        <w:t>1. С учетом данных изменений п</w:t>
      </w:r>
      <w:r w:rsidRPr="006A63E9">
        <w:t xml:space="preserve">роектом </w:t>
      </w:r>
      <w:r>
        <w:t>предлагается</w:t>
      </w:r>
      <w:r w:rsidRPr="006A63E9">
        <w:t xml:space="preserve"> внести изменения в Источники внутреннего финансирования дефицита</w:t>
      </w:r>
      <w:r>
        <w:t xml:space="preserve"> бюджета. В связи с планируемым уменьшением расходов, уменьшится кассовый разрыв на 6088,8 тыс. руб., дефицит бюджета составит 3228,6 тыс. руб.</w:t>
      </w:r>
    </w:p>
    <w:p w:rsidR="00726F34" w:rsidRDefault="00726F34" w:rsidP="00726F34">
      <w:pPr>
        <w:ind w:firstLine="705"/>
        <w:jc w:val="both"/>
      </w:pPr>
      <w:r>
        <w:t>2. Кроме того, проектом предлагается предусмотреть п</w:t>
      </w:r>
      <w:r w:rsidRPr="00281D27">
        <w:t xml:space="preserve">редоставление бюджетных кредитов бюджетам </w:t>
      </w:r>
      <w:r>
        <w:t xml:space="preserve">поселений в сумме 250 тыс. руб. Данная необходимость возникла в процессе мониторинга исполнения бюджетов поселений. В текущем году в связи с выпадающими доходами по ЕСХН при исполнении бюджета Пушкинского СМО РК образовался кассовый разрыв. В целях сбалансированности бюджета ПСМО планируется предоставление бюджетного кредита в сумме 250 тыс. руб. </w:t>
      </w:r>
    </w:p>
    <w:p w:rsidR="00726F34" w:rsidRPr="005C6A3D" w:rsidRDefault="00726F34" w:rsidP="00726F34">
      <w:pPr>
        <w:pStyle w:val="a5"/>
        <w:spacing w:line="269" w:lineRule="auto"/>
        <w:ind w:firstLine="709"/>
      </w:pPr>
      <w:r>
        <w:t xml:space="preserve">3. </w:t>
      </w:r>
      <w:r w:rsidRPr="005C6A3D">
        <w:t xml:space="preserve">Размер дефицита на 2020 год и плановый период 2021 и 2022 годов составит  3 228,6 тыс. руб., 0 тыс. руб., 0 тыс. руб. соответственно. </w:t>
      </w:r>
    </w:p>
    <w:p w:rsidR="00726F34" w:rsidRDefault="00726F34" w:rsidP="00726F34">
      <w:pPr>
        <w:tabs>
          <w:tab w:val="left" w:pos="1239"/>
        </w:tabs>
        <w:spacing w:line="269" w:lineRule="auto"/>
        <w:ind w:firstLine="709"/>
        <w:jc w:val="both"/>
        <w:rPr>
          <w:b/>
        </w:rPr>
      </w:pPr>
      <w:r>
        <w:tab/>
      </w:r>
    </w:p>
    <w:p w:rsidR="00726F34" w:rsidRDefault="00726F34" w:rsidP="00726F34">
      <w:pPr>
        <w:ind w:firstLine="709"/>
        <w:jc w:val="both"/>
        <w:rPr>
          <w:rFonts w:ascii="Georgia" w:hAnsi="Georgia"/>
          <w:color w:val="202020"/>
          <w:sz w:val="25"/>
          <w:szCs w:val="25"/>
          <w:highlight w:val="yellow"/>
          <w:shd w:val="clear" w:color="auto" w:fill="FFFFFF"/>
        </w:rPr>
      </w:pPr>
      <w:r w:rsidRPr="008F487C">
        <w:rPr>
          <w:b/>
        </w:rPr>
        <w:t>Начальник ФУ ГРМО РК                                                          Степанова Г.Н.</w:t>
      </w:r>
    </w:p>
    <w:p w:rsidR="00726F34" w:rsidRDefault="00726F34"/>
    <w:tbl>
      <w:tblPr>
        <w:tblW w:w="13099" w:type="dxa"/>
        <w:tblInd w:w="96" w:type="dxa"/>
        <w:tblLook w:val="04A0"/>
      </w:tblPr>
      <w:tblGrid>
        <w:gridCol w:w="820"/>
        <w:gridCol w:w="893"/>
        <w:gridCol w:w="1427"/>
        <w:gridCol w:w="2684"/>
        <w:gridCol w:w="1985"/>
        <w:gridCol w:w="1070"/>
        <w:gridCol w:w="230"/>
        <w:gridCol w:w="826"/>
        <w:gridCol w:w="284"/>
        <w:gridCol w:w="470"/>
        <w:gridCol w:w="830"/>
        <w:gridCol w:w="1580"/>
      </w:tblGrid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  <w:p w:rsidR="00726F34" w:rsidRDefault="00726F34">
            <w:pPr>
              <w:rPr>
                <w:sz w:val="20"/>
                <w:szCs w:val="20"/>
              </w:rPr>
            </w:pPr>
          </w:p>
          <w:p w:rsidR="00726F34" w:rsidRDefault="00726F34">
            <w:pPr>
              <w:rPr>
                <w:sz w:val="20"/>
                <w:szCs w:val="20"/>
              </w:rPr>
            </w:pPr>
          </w:p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Приложение 1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gridAfter w:val="4"/>
          <w:wAfter w:w="3164" w:type="dxa"/>
          <w:trHeight w:val="268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1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23 от " 25 " декабря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4</w:t>
            </w: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ГРМО РК</w:t>
            </w: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 25 " декабря 2019 г.</w:t>
            </w: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</w:t>
            </w: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районного муниципального образования</w:t>
            </w: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на 2020 год и</w:t>
            </w: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                                     </w:t>
            </w:r>
          </w:p>
        </w:tc>
        <w:tc>
          <w:tcPr>
            <w:tcW w:w="48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плановый период 2021 и 2022 годов"  </w:t>
            </w:r>
          </w:p>
          <w:p w:rsidR="00726F34" w:rsidRDefault="00726F34">
            <w:pPr>
              <w:rPr>
                <w:sz w:val="20"/>
                <w:szCs w:val="20"/>
              </w:rPr>
            </w:pPr>
          </w:p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</w:p>
        </w:tc>
      </w:tr>
      <w:tr w:rsidR="00726F34" w:rsidTr="00726F34">
        <w:trPr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Объем поступлений доходов бюджета  Городовиковского районного 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trHeight w:val="345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716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муниципального образования Республики Калмыкия  на 2020 год и плановый период 2021 и 2022 годов</w:t>
            </w:r>
          </w:p>
        </w:tc>
        <w:tc>
          <w:tcPr>
            <w:tcW w:w="1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gridAfter w:val="2"/>
          <w:wAfter w:w="2410" w:type="dxa"/>
          <w:trHeight w:val="264"/>
        </w:trPr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2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5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(тыс. руб.)</w:t>
            </w:r>
          </w:p>
        </w:tc>
      </w:tr>
    </w:tbl>
    <w:p w:rsidR="00726F34" w:rsidRDefault="00726F34"/>
    <w:p w:rsidR="00726F34" w:rsidRDefault="00726F34"/>
    <w:tbl>
      <w:tblPr>
        <w:tblStyle w:val="ab"/>
        <w:tblW w:w="10974" w:type="dxa"/>
        <w:tblInd w:w="-743" w:type="dxa"/>
        <w:tblLayout w:type="fixed"/>
        <w:tblLook w:val="04A0"/>
      </w:tblPr>
      <w:tblGrid>
        <w:gridCol w:w="851"/>
        <w:gridCol w:w="1560"/>
        <w:gridCol w:w="5238"/>
        <w:gridCol w:w="1406"/>
        <w:gridCol w:w="931"/>
        <w:gridCol w:w="988"/>
      </w:tblGrid>
      <w:tr w:rsidR="00726F34" w:rsidRPr="00726F34" w:rsidTr="00726F34">
        <w:trPr>
          <w:trHeight w:val="300"/>
        </w:trPr>
        <w:tc>
          <w:tcPr>
            <w:tcW w:w="851" w:type="dxa"/>
            <w:vMerge w:val="restart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bookmarkStart w:id="1" w:name="RANGE!A1:F171"/>
            <w:bookmarkEnd w:id="1"/>
            <w:r w:rsidRPr="00726F34">
              <w:rPr>
                <w:b/>
                <w:bCs/>
              </w:rPr>
              <w:t>код администратора</w:t>
            </w:r>
          </w:p>
        </w:tc>
        <w:tc>
          <w:tcPr>
            <w:tcW w:w="1560" w:type="dxa"/>
            <w:vMerge w:val="restart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5238" w:type="dxa"/>
            <w:vMerge w:val="restart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Показатели</w:t>
            </w:r>
          </w:p>
        </w:tc>
        <w:tc>
          <w:tcPr>
            <w:tcW w:w="1406" w:type="dxa"/>
            <w:vMerge w:val="restart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2020</w:t>
            </w:r>
          </w:p>
        </w:tc>
        <w:tc>
          <w:tcPr>
            <w:tcW w:w="931" w:type="dxa"/>
            <w:vMerge w:val="restart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2021</w:t>
            </w:r>
          </w:p>
        </w:tc>
        <w:tc>
          <w:tcPr>
            <w:tcW w:w="988" w:type="dxa"/>
            <w:vMerge w:val="restart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2022</w:t>
            </w:r>
          </w:p>
        </w:tc>
      </w:tr>
      <w:tr w:rsidR="00726F34" w:rsidRPr="00726F34" w:rsidTr="00726F34">
        <w:trPr>
          <w:trHeight w:val="450"/>
        </w:trPr>
        <w:tc>
          <w:tcPr>
            <w:tcW w:w="851" w:type="dxa"/>
            <w:vMerge/>
            <w:hideMark/>
          </w:tcPr>
          <w:p w:rsidR="00726F34" w:rsidRPr="00726F34" w:rsidRDefault="00726F34">
            <w:pPr>
              <w:rPr>
                <w:b/>
                <w:bCs/>
              </w:rPr>
            </w:pPr>
          </w:p>
        </w:tc>
        <w:tc>
          <w:tcPr>
            <w:tcW w:w="1560" w:type="dxa"/>
            <w:vMerge/>
            <w:hideMark/>
          </w:tcPr>
          <w:p w:rsidR="00726F34" w:rsidRPr="00726F34" w:rsidRDefault="00726F34">
            <w:pPr>
              <w:rPr>
                <w:b/>
                <w:bCs/>
              </w:rPr>
            </w:pPr>
          </w:p>
        </w:tc>
        <w:tc>
          <w:tcPr>
            <w:tcW w:w="5238" w:type="dxa"/>
            <w:vMerge/>
            <w:hideMark/>
          </w:tcPr>
          <w:p w:rsidR="00726F34" w:rsidRPr="00726F34" w:rsidRDefault="00726F34">
            <w:pPr>
              <w:rPr>
                <w:b/>
                <w:bCs/>
              </w:rPr>
            </w:pPr>
          </w:p>
        </w:tc>
        <w:tc>
          <w:tcPr>
            <w:tcW w:w="1406" w:type="dxa"/>
            <w:vMerge/>
            <w:hideMark/>
          </w:tcPr>
          <w:p w:rsidR="00726F34" w:rsidRPr="00726F34" w:rsidRDefault="00726F34">
            <w:pPr>
              <w:rPr>
                <w:b/>
                <w:bCs/>
              </w:rPr>
            </w:pPr>
          </w:p>
        </w:tc>
        <w:tc>
          <w:tcPr>
            <w:tcW w:w="931" w:type="dxa"/>
            <w:vMerge/>
            <w:hideMark/>
          </w:tcPr>
          <w:p w:rsidR="00726F34" w:rsidRPr="00726F34" w:rsidRDefault="00726F34">
            <w:pPr>
              <w:rPr>
                <w:b/>
                <w:bCs/>
              </w:rPr>
            </w:pPr>
          </w:p>
        </w:tc>
        <w:tc>
          <w:tcPr>
            <w:tcW w:w="988" w:type="dxa"/>
            <w:vMerge/>
            <w:hideMark/>
          </w:tcPr>
          <w:p w:rsidR="00726F34" w:rsidRPr="00726F34" w:rsidRDefault="00726F34">
            <w:pPr>
              <w:rPr>
                <w:b/>
                <w:bCs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1 00 00000 00 0000 000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109 747,7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115 058,7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118 006,5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1 01 00000 00 0000 000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50 500,0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53 609,4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56 236,4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1 01 02000 01 0000 110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 xml:space="preserve">Налоги на доходы физических лиц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50 500,0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53 609,4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56 236,4  </w:t>
            </w:r>
          </w:p>
        </w:tc>
      </w:tr>
      <w:tr w:rsidR="00726F34" w:rsidRPr="00726F34" w:rsidTr="00726F34">
        <w:trPr>
          <w:trHeight w:val="110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1 01 02010 01 0000 110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726F34">
              <w:rPr>
                <w:vertAlign w:val="superscript"/>
              </w:rPr>
              <w:t>1</w:t>
            </w:r>
            <w:r w:rsidRPr="00726F34">
              <w:t xml:space="preserve"> и 228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49074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52204,4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54 762,4  </w:t>
            </w:r>
          </w:p>
        </w:tc>
      </w:tr>
      <w:tr w:rsidR="00726F34" w:rsidRPr="00726F34" w:rsidTr="00726F34">
        <w:trPr>
          <w:trHeight w:val="158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1 01 02020 01 0000 110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370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370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388,0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1 01 02030 01 0000 110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880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745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782,0  </w:t>
            </w:r>
          </w:p>
        </w:tc>
      </w:tr>
      <w:tr w:rsidR="00726F34" w:rsidRPr="00726F34" w:rsidTr="00726F34">
        <w:trPr>
          <w:trHeight w:val="136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lastRenderedPageBreak/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1 01 02040 01 0000 110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 со статьей 227</w:t>
            </w:r>
            <w:r w:rsidRPr="00726F34">
              <w:rPr>
                <w:vertAlign w:val="superscript"/>
              </w:rPr>
              <w:t>1</w:t>
            </w:r>
            <w:r w:rsidRPr="00726F34">
              <w:t xml:space="preserve"> Налогового кодекса Российской Федерации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176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290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304,0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1 03 00000 00 0000 000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Налоги на товары (работы, услуги), реализуемые на территории Российской Федерации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5 611,5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6 032,8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6 588,7  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100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>
            <w:r w:rsidRPr="00726F34">
              <w:t>1 03 02231 01 0000 110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2635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2781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3032,6</w:t>
            </w:r>
          </w:p>
        </w:tc>
      </w:tr>
      <w:tr w:rsidR="00726F34" w:rsidRPr="00726F34" w:rsidTr="00726F34">
        <w:trPr>
          <w:trHeight w:val="132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100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>
            <w:r w:rsidRPr="00726F34">
              <w:t>1 03 02241 01 0000 110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16,5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14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15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100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>
            <w:r w:rsidRPr="00726F34">
              <w:t>1 03 02251 01 0000 110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3400,3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3622,4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3926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100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>
            <w:r w:rsidRPr="00726F34">
              <w:t>1 03 02261 01 0000 110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-440,3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-384,6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-384,9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1 05 00000 00 0000 000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22 550,0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21 882,0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21 583,0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1 05 01000 00 0000 110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Налог, взимаемый в связи с применением упрощенной системы налогообложения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4 950,0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5 200,0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5 230,0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1 05 01011 01 0000 110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2690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2914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2924</w:t>
            </w:r>
          </w:p>
        </w:tc>
      </w:tr>
      <w:tr w:rsidR="00726F34" w:rsidRPr="00726F34" w:rsidTr="00726F34">
        <w:trPr>
          <w:trHeight w:val="79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1 05 01021 01 0000 110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2260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2286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2306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1 05 02000 02 0000 110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3 680,0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700,0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1 05 02010 02 0000 110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Единый налог на вмененный доход для отдельных видов деятельности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3 680,0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700,0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1 05 03000 01 0000 110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Единый сельскохозяйственный налог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13 895,0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15 140,0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15 503,0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1 05 03010 01 0000 110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Единый сельскохозяйственный налог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13 895,0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15 140,0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15 503,0  </w:t>
            </w:r>
          </w:p>
        </w:tc>
      </w:tr>
      <w:tr w:rsidR="00726F34" w:rsidRPr="00726F34" w:rsidTr="00726F34">
        <w:trPr>
          <w:trHeight w:val="34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1 05 04000 02 0000 110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Налог, взимаемый в связи с применением патентной системы налогообложения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842,0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850,0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1 05 04020 02 0000 110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 xml:space="preserve">Налог, взимаемый в связи с применением патентной системы налогообложения, зачисляемый в бюджеты </w:t>
            </w:r>
            <w:r w:rsidRPr="00726F34">
              <w:lastRenderedPageBreak/>
              <w:t>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lastRenderedPageBreak/>
              <w:t xml:space="preserve">25,0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842,0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850,0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lastRenderedPageBreak/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1 08 00000 00 0000 000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Государственная пошлина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2 150,0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1 600,0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1 630,0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1 08 03000 01 0000 110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2 150,0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1 600,0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1 630,0  </w:t>
            </w:r>
          </w:p>
        </w:tc>
      </w:tr>
      <w:tr w:rsidR="00726F34" w:rsidRPr="00726F34" w:rsidTr="00726F34">
        <w:trPr>
          <w:trHeight w:val="792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1 08 03010 01 0000 110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2 150,0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1 600,0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1 630,0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1 11 00000 00 0000 000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16 793,2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18 777,5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18 808,4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1 11 03050 05 0000 120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132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1 11 05013 05 0000 120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9 543,0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10 717,5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10 717,5  </w:t>
            </w:r>
          </w:p>
        </w:tc>
      </w:tr>
      <w:tr w:rsidR="00726F34" w:rsidRPr="00726F34" w:rsidTr="00726F34">
        <w:trPr>
          <w:trHeight w:val="105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1 11 05013 13 0000 120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1 050,0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1 050,0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1 050,0  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1 11 05025 05 0000 120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5 900,0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6 860,0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6 860,0  </w:t>
            </w:r>
          </w:p>
        </w:tc>
      </w:tr>
      <w:tr w:rsidR="00726F34" w:rsidRPr="00726F34" w:rsidTr="00726F34">
        <w:trPr>
          <w:trHeight w:val="90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1 11 05035 05 0000 120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145,0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50,0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50,0  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1 11 09045 05 0000 120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155,0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130,9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1 12 00000 00 0000 000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Платежи за пользование природными ресурсами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36,0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37,0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048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1 12 01000 01 0000 120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Плата за негативное воздействие на окружающую среду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18,0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36,0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37,0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048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1 12 01010 01 0000 120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3,5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048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1 12 01040 01 0000 120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Плата за размещение отходов производства и потребления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14,5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26,0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27,0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1 13 00000 00 0000 000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9 485,0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12 516,0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12 516,0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lastRenderedPageBreak/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1 13 01995 05 0000 130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9 485,0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12 516,0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12 516,0  </w:t>
            </w:r>
          </w:p>
        </w:tc>
      </w:tr>
      <w:tr w:rsidR="00726F34" w:rsidRPr="00726F34" w:rsidTr="00726F34">
        <w:trPr>
          <w:trHeight w:val="51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1 13 01995 05 0000 130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15,0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15,0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1 13 01995 05 0000 130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Прочие доходы от оказания платных услуг (работ) получателями средств бюджетов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9 485,0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12 501,0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12 501,0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1 14 00000 00 0000 000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Доходы от продажи материальных и нематериальных активов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2 270,0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600,0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600,0  </w:t>
            </w:r>
          </w:p>
        </w:tc>
      </w:tr>
      <w:tr w:rsidR="00726F34" w:rsidRPr="00726F34" w:rsidTr="00726F34">
        <w:trPr>
          <w:trHeight w:val="132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 xml:space="preserve">1 14 02053 05 0000 410 </w:t>
            </w:r>
          </w:p>
        </w:tc>
        <w:tc>
          <w:tcPr>
            <w:tcW w:w="5238" w:type="dxa"/>
            <w:noWrap/>
            <w:hideMark/>
          </w:tcPr>
          <w:p w:rsidR="00726F34" w:rsidRPr="00726F34" w:rsidRDefault="00726F34" w:rsidP="00726F34">
            <w:r w:rsidRPr="00726F34"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67,0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300,0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300,0  </w:t>
            </w:r>
          </w:p>
        </w:tc>
      </w:tr>
      <w:tr w:rsidR="00726F34" w:rsidRPr="00726F34" w:rsidTr="00726F34">
        <w:trPr>
          <w:trHeight w:val="792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724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1 14 06013 05 0000 430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2 203,0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300,0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300,0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1 16 00000 00 0000 000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370,0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5,0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7,0  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645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1 16 01053 01 0000 140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 xml:space="preserve"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2,0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3,0  </w:t>
            </w:r>
          </w:p>
        </w:tc>
      </w:tr>
      <w:tr w:rsidR="00726F34" w:rsidRPr="00726F34" w:rsidTr="00726F34">
        <w:trPr>
          <w:trHeight w:val="1365"/>
        </w:trPr>
        <w:tc>
          <w:tcPr>
            <w:tcW w:w="851" w:type="dxa"/>
            <w:hideMark/>
          </w:tcPr>
          <w:p w:rsidR="00726F34" w:rsidRPr="00726F34" w:rsidRDefault="00726F34" w:rsidP="00726F34">
            <w:r w:rsidRPr="00726F34">
              <w:t>626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1 16 01063 01 0000 140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hyperlink r:id="rId5" w:anchor="dst100326" w:history="1">
              <w:r w:rsidRPr="00726F34">
                <w:rPr>
                  <w:rStyle w:val="aa"/>
                </w:rPr>
                <w:t>Административные штрафы, установленныеглавой 6 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  </w:r>
            </w:hyperlink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29,0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126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626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1 16 01203 01 0000 140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 xml:space="preserve"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38,0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3,0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4,0  </w:t>
            </w:r>
          </w:p>
        </w:tc>
      </w:tr>
      <w:tr w:rsidR="00726F34" w:rsidRPr="00726F34" w:rsidTr="00726F34">
        <w:trPr>
          <w:trHeight w:val="186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188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1 16 10123 01 0051 140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 xml:space="preserve"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 (доходы бюджетов муниципальных районов за исключением доходов, направляемых на формирование муниципального дорожного фонда, а также иных </w:t>
            </w:r>
            <w:r w:rsidRPr="00726F34">
              <w:lastRenderedPageBreak/>
              <w:t>платежей в случае принятия решения финансовым органом муниципального образования о раздельном учете задолженности)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lastRenderedPageBreak/>
              <w:t xml:space="preserve">238,0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1575"/>
        </w:trPr>
        <w:tc>
          <w:tcPr>
            <w:tcW w:w="851" w:type="dxa"/>
            <w:hideMark/>
          </w:tcPr>
          <w:p w:rsidR="00726F34" w:rsidRPr="00726F34" w:rsidRDefault="00726F34" w:rsidP="00726F34">
            <w:r w:rsidRPr="00726F34">
              <w:lastRenderedPageBreak/>
              <w:t>048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1 16 11050 01 1000 140 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63,0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2 00 00000 00 0000 000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211 404,4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185 457,6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189 973,8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2 02 00000 00 0000 000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210 959,9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185 013,1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189 529,3  </w:t>
            </w:r>
          </w:p>
        </w:tc>
      </w:tr>
      <w:tr w:rsidR="00726F34" w:rsidRPr="00726F34" w:rsidTr="00726F34">
        <w:trPr>
          <w:trHeight w:val="51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2 02 10000 00 0000 151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8 332,2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0,0  </w:t>
            </w:r>
          </w:p>
        </w:tc>
      </w:tr>
      <w:tr w:rsidR="00726F34" w:rsidRPr="00726F34" w:rsidTr="00726F34">
        <w:trPr>
          <w:trHeight w:val="51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2 02 15002 05 0000 150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6912,6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0,0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0,0</w:t>
            </w:r>
          </w:p>
        </w:tc>
      </w:tr>
      <w:tr w:rsidR="00726F34" w:rsidRPr="00726F34" w:rsidTr="00726F34">
        <w:trPr>
          <w:trHeight w:val="51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2 02 15002 05 0000 150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>6912,6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>0,0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>0,0</w:t>
            </w:r>
          </w:p>
        </w:tc>
      </w:tr>
      <w:tr w:rsidR="00726F34" w:rsidRPr="00726F34" w:rsidTr="00726F34">
        <w:trPr>
          <w:trHeight w:val="5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2 02 16549 05 0000 150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Дотации (гранты) бюджетам муниципальных районов за достижение показателей деятельности органов местного самоуправления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1419,6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0,0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0,0</w:t>
            </w:r>
          </w:p>
        </w:tc>
      </w:tr>
      <w:tr w:rsidR="00726F34" w:rsidRPr="00726F34" w:rsidTr="00726F34">
        <w:trPr>
          <w:trHeight w:val="5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2 02 02000 00 0000 151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Субсидии бюджетам субъектов  РФ и муниципальных образований (межбюджетные субсидии)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24 130,2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1 978,0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6 456,0  </w:t>
            </w:r>
          </w:p>
        </w:tc>
      </w:tr>
      <w:tr w:rsidR="00726F34" w:rsidRPr="00726F34" w:rsidTr="00726F34">
        <w:trPr>
          <w:trHeight w:val="5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2 02 25567 05 0000 150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Субсидии бюджетам субъектов Российской Федерации на реализацию мероприятий по устойчивому развитию сельских территорий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5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2 02 25576 05 0000 150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Субсидии бюджетам муниципальных районов на обеспечение комплексного развития сельских территорий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51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230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2 02 02051 05 0000 150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Субсидии бюджетам муниципальных районов на реализацию федеральных целевых программ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11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 xml:space="preserve">2 02 20041 05 0000 150 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муниципальных районов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9 087,2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76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2 02 25097 05 0000 150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Субсидии бюджетам муниципальных районов на 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4 477,2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2 02 29998 05 0000 150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муниципальных районов на финансовое обеспечение отдельных полномочий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867,3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867,3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2 02 20077 05 0000 150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2 02 20077 05 0000 150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8 253,6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lastRenderedPageBreak/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>
            <w:r w:rsidRPr="00726F34">
              <w:t>2 02 25243 05 0000 150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Субсидии бюджетам муниципальных районов на строительство и реконструкцию (модернизацию) объектов питьевого водоснабжения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112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hideMark/>
          </w:tcPr>
          <w:p w:rsidR="00726F34" w:rsidRPr="00726F34" w:rsidRDefault="00726F34">
            <w:r w:rsidRPr="00726F34">
              <w:t>2 02 25255 05 0000 150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Субсидии бюджетам муниципальных районов на благоустройство зданий государственных и муниципальных общеобразовательных организаций в целях соблюдения требований к воздушно-тепловому режиму, водоснабжению и канализации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87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>
            <w:r w:rsidRPr="00726F34">
              <w:t>2 02 25304 05 0000 150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2 125,4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2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2 02 25519 05 0000 150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Субсидия бюджетам муниципальных районов на поддержку отрасли культуры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91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2 02 25467 05 0000 150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61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2 02 25497 05 0000 150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1 663,9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1 110,7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1 111,5  </w:t>
            </w:r>
          </w:p>
        </w:tc>
      </w:tr>
      <w:tr w:rsidR="00726F34" w:rsidRPr="00726F34" w:rsidTr="00726F34">
        <w:trPr>
          <w:trHeight w:val="2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2 02 29999 05 0000 150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 xml:space="preserve">Прочие субсидии бюджетам муниципальных районов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3 000,0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2 02 30000 00 0000 150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164 826,4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163 448,9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163 487,1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2 02 30024 05 0000 150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162 267,7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158 887,6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158 887,6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2 02 30024 05 0000 150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noWrap/>
            <w:hideMark/>
          </w:tcPr>
          <w:p w:rsidR="00726F34" w:rsidRPr="00726F34" w:rsidRDefault="00726F34" w:rsidP="00726F34">
            <w:r w:rsidRPr="00726F34">
              <w:t>2722,6</w:t>
            </w:r>
          </w:p>
        </w:tc>
        <w:tc>
          <w:tcPr>
            <w:tcW w:w="931" w:type="dxa"/>
            <w:noWrap/>
            <w:hideMark/>
          </w:tcPr>
          <w:p w:rsidR="00726F34" w:rsidRPr="00726F34" w:rsidRDefault="00726F34" w:rsidP="00726F34">
            <w:r w:rsidRPr="00726F34">
              <w:t>2587,8</w:t>
            </w:r>
          </w:p>
        </w:tc>
        <w:tc>
          <w:tcPr>
            <w:tcW w:w="988" w:type="dxa"/>
            <w:noWrap/>
            <w:hideMark/>
          </w:tcPr>
          <w:p w:rsidR="00726F34" w:rsidRPr="00726F34" w:rsidRDefault="00726F34" w:rsidP="00726F34">
            <w:r w:rsidRPr="00726F34">
              <w:t>2587,8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2 02 30024 05 0000 150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4 683,0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4 683,0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4 683,0  </w:t>
            </w:r>
          </w:p>
        </w:tc>
      </w:tr>
      <w:tr w:rsidR="00726F34" w:rsidRPr="00726F34" w:rsidTr="00726F34">
        <w:trPr>
          <w:trHeight w:val="528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2 02 30024 05 0000 150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154 862,1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151 616,8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151 616,8  </w:t>
            </w:r>
          </w:p>
        </w:tc>
      </w:tr>
      <w:tr w:rsidR="00726F34" w:rsidRPr="00726F34" w:rsidTr="00726F34">
        <w:trPr>
          <w:trHeight w:val="792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2 02 30027 05 0000 150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1 639,1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2 706,0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2 706,0  </w:t>
            </w:r>
          </w:p>
        </w:tc>
      </w:tr>
      <w:tr w:rsidR="00726F34" w:rsidRPr="00726F34" w:rsidTr="00726F34">
        <w:trPr>
          <w:trHeight w:val="105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2 02 30029 05 0000 150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компенсацию части родительской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873,5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1 846,8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1 846,8  </w:t>
            </w:r>
          </w:p>
        </w:tc>
      </w:tr>
      <w:tr w:rsidR="00726F34" w:rsidRPr="00726F34" w:rsidTr="00726F34">
        <w:trPr>
          <w:trHeight w:val="79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2 02 35120 05 0000 150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8,0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8,5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46,7  </w:t>
            </w:r>
          </w:p>
        </w:tc>
      </w:tr>
      <w:tr w:rsidR="00726F34" w:rsidRPr="00726F34" w:rsidTr="00726F34">
        <w:trPr>
          <w:trHeight w:val="80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2 02 35502 05 0000 150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Субвенции бюджетам муниципальных районов на 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38,2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264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2 02 04000 00 0000 150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13 671,1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19 586,2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19 586,2  </w:t>
            </w:r>
          </w:p>
        </w:tc>
      </w:tr>
      <w:tr w:rsidR="00726F34" w:rsidRPr="00726F34" w:rsidTr="00726F34">
        <w:trPr>
          <w:trHeight w:val="82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lastRenderedPageBreak/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2 02 40014 05 0000 150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8 650,2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8 536,7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8 536,7  </w:t>
            </w:r>
          </w:p>
        </w:tc>
      </w:tr>
      <w:tr w:rsidR="00726F34" w:rsidRPr="00726F34" w:rsidTr="00726F34">
        <w:trPr>
          <w:trHeight w:val="78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721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2 02 40014 05 0000 150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296,0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296,0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296,0  </w:t>
            </w:r>
          </w:p>
        </w:tc>
      </w:tr>
      <w:tr w:rsidR="00726F34" w:rsidRPr="00726F34" w:rsidTr="00726F34">
        <w:trPr>
          <w:trHeight w:val="51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722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2 02 40014 05 0000 150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2 081,5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2 081,5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2 081,5  </w:t>
            </w:r>
          </w:p>
        </w:tc>
      </w:tr>
      <w:tr w:rsidR="00726F34" w:rsidRPr="00726F34" w:rsidTr="00726F34">
        <w:trPr>
          <w:trHeight w:val="82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noWrap/>
            <w:hideMark/>
          </w:tcPr>
          <w:p w:rsidR="00726F34" w:rsidRPr="00726F34" w:rsidRDefault="00726F34" w:rsidP="00726F34">
            <w:r w:rsidRPr="00726F34">
              <w:t>2 02 45303 05 0000 150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r w:rsidRPr="00726F34">
              <w:t>Межбюджетные трансферты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2 633,0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8 672,0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8 672,0  </w:t>
            </w:r>
          </w:p>
        </w:tc>
      </w:tr>
      <w:tr w:rsidR="00726F34" w:rsidRPr="00726F34" w:rsidTr="00726F34">
        <w:trPr>
          <w:trHeight w:val="855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2 02 45433 05 0000 150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Межбюджетные трансферты, передаваемые бюджетам муниципальных районов на 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10,4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60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2 02 49999 05 0000 150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0,0  </w:t>
            </w:r>
          </w:p>
        </w:tc>
      </w:tr>
      <w:tr w:rsidR="00726F34" w:rsidRPr="00726F34" w:rsidTr="00726F34">
        <w:trPr>
          <w:trHeight w:val="54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2 03 00000 00 0000 150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Безвозмездные поступления от государственных (муниципальных) организаций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0,0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0,0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0,0  </w:t>
            </w:r>
          </w:p>
        </w:tc>
      </w:tr>
      <w:tr w:rsidR="00726F34" w:rsidRPr="00726F34" w:rsidTr="00726F34">
        <w:trPr>
          <w:trHeight w:val="27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000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2 07 00000 00 0000 150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Прочие безвозмездные поступления 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444,5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444,5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444,5  </w:t>
            </w:r>
          </w:p>
        </w:tc>
      </w:tr>
      <w:tr w:rsidR="00726F34" w:rsidRPr="00726F34" w:rsidTr="00726F34">
        <w:trPr>
          <w:trHeight w:val="276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r w:rsidRPr="00726F34">
              <w:t>723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r w:rsidRPr="00726F34">
              <w:t>2 07 05030 05 0000 150</w:t>
            </w:r>
          </w:p>
        </w:tc>
        <w:tc>
          <w:tcPr>
            <w:tcW w:w="5238" w:type="dxa"/>
            <w:hideMark/>
          </w:tcPr>
          <w:p w:rsidR="00726F34" w:rsidRPr="00726F34" w:rsidRDefault="00726F34" w:rsidP="00726F34">
            <w:r w:rsidRPr="00726F34">
              <w:t>Прочие безвозмездные поступления в бюджеты муниципальных районов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r w:rsidRPr="00726F34">
              <w:t xml:space="preserve">444,5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r w:rsidRPr="00726F34">
              <w:t xml:space="preserve">444,5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r w:rsidRPr="00726F34">
              <w:t xml:space="preserve">444,5  </w:t>
            </w:r>
          </w:p>
        </w:tc>
      </w:tr>
      <w:tr w:rsidR="00726F34" w:rsidRPr="00726F34" w:rsidTr="00726F34">
        <w:trPr>
          <w:trHeight w:val="360"/>
        </w:trPr>
        <w:tc>
          <w:tcPr>
            <w:tcW w:w="851" w:type="dxa"/>
            <w:noWrap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 </w:t>
            </w:r>
          </w:p>
        </w:tc>
        <w:tc>
          <w:tcPr>
            <w:tcW w:w="1560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 </w:t>
            </w:r>
          </w:p>
        </w:tc>
        <w:tc>
          <w:tcPr>
            <w:tcW w:w="5238" w:type="dxa"/>
            <w:hideMark/>
          </w:tcPr>
          <w:p w:rsidR="00726F34" w:rsidRPr="00726F34" w:rsidRDefault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>ВСЕГО ДОХОДЫ</w:t>
            </w:r>
          </w:p>
        </w:tc>
        <w:tc>
          <w:tcPr>
            <w:tcW w:w="1406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321 152,1  </w:t>
            </w:r>
          </w:p>
        </w:tc>
        <w:tc>
          <w:tcPr>
            <w:tcW w:w="931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300 516,3  </w:t>
            </w:r>
          </w:p>
        </w:tc>
        <w:tc>
          <w:tcPr>
            <w:tcW w:w="988" w:type="dxa"/>
            <w:hideMark/>
          </w:tcPr>
          <w:p w:rsidR="00726F34" w:rsidRPr="00726F34" w:rsidRDefault="00726F34" w:rsidP="00726F34">
            <w:pPr>
              <w:rPr>
                <w:b/>
                <w:bCs/>
              </w:rPr>
            </w:pPr>
            <w:r w:rsidRPr="00726F34">
              <w:rPr>
                <w:b/>
                <w:bCs/>
              </w:rPr>
              <w:t xml:space="preserve">307 980,3  </w:t>
            </w:r>
          </w:p>
        </w:tc>
      </w:tr>
    </w:tbl>
    <w:p w:rsidR="00726F34" w:rsidRDefault="00726F34"/>
    <w:tbl>
      <w:tblPr>
        <w:tblW w:w="14425" w:type="dxa"/>
        <w:tblInd w:w="-743" w:type="dxa"/>
        <w:tblLayout w:type="fixed"/>
        <w:tblLook w:val="04A0"/>
      </w:tblPr>
      <w:tblGrid>
        <w:gridCol w:w="261"/>
        <w:gridCol w:w="236"/>
        <w:gridCol w:w="236"/>
        <w:gridCol w:w="236"/>
        <w:gridCol w:w="236"/>
        <w:gridCol w:w="236"/>
        <w:gridCol w:w="236"/>
        <w:gridCol w:w="236"/>
        <w:gridCol w:w="1146"/>
        <w:gridCol w:w="691"/>
        <w:gridCol w:w="633"/>
        <w:gridCol w:w="915"/>
        <w:gridCol w:w="851"/>
        <w:gridCol w:w="405"/>
        <w:gridCol w:w="515"/>
        <w:gridCol w:w="1280"/>
        <w:gridCol w:w="440"/>
        <w:gridCol w:w="405"/>
        <w:gridCol w:w="162"/>
        <w:gridCol w:w="234"/>
        <w:gridCol w:w="119"/>
        <w:gridCol w:w="52"/>
        <w:gridCol w:w="515"/>
        <w:gridCol w:w="470"/>
        <w:gridCol w:w="236"/>
        <w:gridCol w:w="7"/>
        <w:gridCol w:w="229"/>
        <w:gridCol w:w="338"/>
        <w:gridCol w:w="674"/>
        <w:gridCol w:w="567"/>
        <w:gridCol w:w="589"/>
        <w:gridCol w:w="236"/>
        <w:gridCol w:w="236"/>
        <w:gridCol w:w="95"/>
        <w:gridCol w:w="236"/>
        <w:gridCol w:w="236"/>
      </w:tblGrid>
      <w:tr w:rsidR="00726F34" w:rsidTr="00726F34">
        <w:trPr>
          <w:gridAfter w:val="12"/>
          <w:wAfter w:w="3679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Приложение 2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9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№23 от " 25 " декабря 2020 г.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внесении  изм. и доп. в решение Собрания депутатов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97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"О бюджете Городовиковского районного муниципального </w:t>
            </w:r>
          </w:p>
        </w:tc>
        <w:tc>
          <w:tcPr>
            <w:tcW w:w="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образования Республики Калмыкия на 2020 год и плановый период 2021 и 2022 годов "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3"/>
          <w:wAfter w:w="56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3"/>
          <w:wAfter w:w="567" w:type="dxa"/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3"/>
          <w:wAfter w:w="56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3"/>
          <w:wAfter w:w="56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 319 от "25" декабря 2019 г.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3"/>
          <w:wAfter w:w="56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0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1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1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5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6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Республики Калмыкия на 2020 год и плановый период 2021 и 2022 годов"  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2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Ведомственная структура расходов бюджета Городовиковского районного муниципального образования Республики Калмыкия на 2020 год и плановый период 2021 и 2022 годов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485" w:type="dxa"/>
            <w:gridSpan w:val="2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69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Глава</w:t>
            </w:r>
          </w:p>
        </w:tc>
        <w:tc>
          <w:tcPr>
            <w:tcW w:w="63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9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2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51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367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9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9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3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1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Администрация Городовиковского районного муниципального образования Респулики Калмыкия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40741,3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38573,9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37280,4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18327,1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15312,3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14849,2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71 1 01 00120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7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11753,8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Информатизация в органах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6032,6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1803,3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2328,7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76 1 01 51200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73 2 01 90560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3354,5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2253,4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33 3 01 14550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34 1 01 23530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34 2 01 29510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34 3 02 12520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2266,3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1808,8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1808,8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42 1 01 29560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2679,2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1037,8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действий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73 1 01 90620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4870,1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6920,1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7476,0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2058,8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1934,7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Возмещение части затрат на уплату процентов по инвестиционным кредитам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(займам) в агропромышленном комплексе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R4334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02 R5020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36 2 01 62510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406,4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36 3 02 71050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2801,3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4906,7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38 2 01 17510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38 3 01 22550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38 1 01 16010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38 1 02 15570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285,9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11407,6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9508,1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9423,1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32 1 01 05010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928,2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1 01 М5030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7341,1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32 2 01 05290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32 2 01 42620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1879,2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32 2 01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М2012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М2013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М2014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М2015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Передаваемые полномочия по созданию досуга и обеспечения жителей поселения услугами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культуры из бюджета Розентальского СМО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2 01 М2016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1899,5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32 4 01 29540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32 5 01 14820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925,0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32 6 01 05210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2539,1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2089,8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2090,6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2422,6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1984,7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1985,5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2394,0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1 01 L4970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33 4 01 14571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74 1 01 90530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34 4 02 71020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33 2 01 14550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33 2 02 14710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33 5 01 14600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720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Контрольно-счетная палата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800,9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800,9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160,5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721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Финансовое управление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41934,9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15633,7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18851,9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8122,9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7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6663,9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6040,6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4057,7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2407,8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2377,5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1837,7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01 М5020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539,8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1394,7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местного самоуправления поселений по вопросам местного значения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75 1 99 90100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75 1 99 90100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13675,8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13675,8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38 2 01 73080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2 01 М4020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13458,3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450,1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9430,2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450,1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01 М4060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38 1 02 74930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6 01 L5761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35 3 02 80510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35 2 01 21510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 2 02 М1010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722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79 1 01 90990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образования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236954,9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242232,1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247771,4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233668,9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237032,9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242572,2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57585,7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57510,8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57510,8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24508,1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17598,1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222,1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31 1 01 02090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33002,7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33002,7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24735,7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8099,5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31 1 02 71060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167,4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143678,7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143447,5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149957,6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143091,1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141510,7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146113,8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143037,2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141383,9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145987,0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16897,0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12416,0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Закупка товаров, работ, услуг в целях капитального ремонта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11381,3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125924,6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2633,0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2150,6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31 2 02 53030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482,4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121166,2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91334,5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27597,0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Организация бесплатного горячего питания обучающихся, получающих начальное общее образование в государственных и муниципальных образовательных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организациях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31 2 02 73370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31 2 02 73370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L3040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L3040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31 2 03 13510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50970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E2 50970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31 4 01 13540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31 5 01 13620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38 5 01 12510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38 5 02 13610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16590,1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16533,9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16533,9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16533,9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15694,3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1439,8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31 3 01 02590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31 3 01 13520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Модернизация тепловой энергетики, в том числе с внедрением в качестве источников энергии вторичных </w:t>
            </w:r>
            <w:r>
              <w:rPr>
                <w:rFonts w:ascii="Arial" w:hAnsi="Arial" w:cs="Arial"/>
                <w:sz w:val="16"/>
                <w:szCs w:val="16"/>
              </w:rPr>
              <w:lastRenderedPageBreak/>
              <w:t>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4353,5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31 4 01 73170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01 S3170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31 4 02 13530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4345,8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31 6 02 07590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02 S3250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42 2 01 29580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11460,8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10418,3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11271,9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11271,9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11271,9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459,9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354,1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10812,1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7767,5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2345,8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31 6 01 01030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38 4 01 15510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W0 90140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3286,0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5199,2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31 2 01 01010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2512,6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2512,6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31 1 02 71130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860,6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1154,9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31 2 02 71140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466,8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722,3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534,4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31 6 03 71150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22,4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723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Комитет по земельным и имущественным отношениям Городовиковского районного муниципального образования Республики Калмыкия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3948,7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3436,2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3578,7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3036,2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3578,7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3036,2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3424,9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462,2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36 1 01 09010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36 1 01 22540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36 1 01 22560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1786,0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531,5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36 3 01 00120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153,8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118,1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75 1 00 5549F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35,7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38 0 00 00000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38 3 00 00000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38 3 03 00000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2798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69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724</w:t>
            </w:r>
          </w:p>
        </w:tc>
        <w:tc>
          <w:tcPr>
            <w:tcW w:w="63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9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25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38 3 03 22610</w:t>
            </w:r>
          </w:p>
        </w:tc>
        <w:tc>
          <w:tcPr>
            <w:tcW w:w="51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41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156" w:type="dxa"/>
            <w:gridSpan w:val="4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9"/>
          <w:wAfter w:w="3207" w:type="dxa"/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6808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324380,7</w:t>
            </w:r>
          </w:p>
        </w:tc>
        <w:tc>
          <w:tcPr>
            <w:tcW w:w="124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300516,3</w:t>
            </w:r>
          </w:p>
        </w:tc>
        <w:tc>
          <w:tcPr>
            <w:tcW w:w="11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307980,3</w:t>
            </w:r>
          </w:p>
        </w:tc>
        <w:tc>
          <w:tcPr>
            <w:tcW w:w="236" w:type="dxa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vAlign w:val="center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</w:tbl>
    <w:p w:rsidR="00726F34" w:rsidRDefault="00726F34"/>
    <w:p w:rsidR="00726F34" w:rsidRDefault="00726F34"/>
    <w:p w:rsidR="00726F34" w:rsidRDefault="00726F34"/>
    <w:tbl>
      <w:tblPr>
        <w:tblW w:w="10952" w:type="dxa"/>
        <w:tblInd w:w="-743" w:type="dxa"/>
        <w:tblLook w:val="04A0"/>
      </w:tblPr>
      <w:tblGrid>
        <w:gridCol w:w="261"/>
        <w:gridCol w:w="272"/>
        <w:gridCol w:w="272"/>
        <w:gridCol w:w="272"/>
        <w:gridCol w:w="272"/>
        <w:gridCol w:w="272"/>
        <w:gridCol w:w="272"/>
        <w:gridCol w:w="272"/>
        <w:gridCol w:w="1380"/>
        <w:gridCol w:w="920"/>
        <w:gridCol w:w="760"/>
        <w:gridCol w:w="1402"/>
        <w:gridCol w:w="483"/>
        <w:gridCol w:w="1322"/>
        <w:gridCol w:w="1260"/>
        <w:gridCol w:w="1260"/>
      </w:tblGrid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Приложение 3</w:t>
            </w: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 </w:t>
            </w: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 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№ 23 от "25" декабря 2020 г.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"О внесении  изм. и доп. в решение Собрания депутатов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Городовиковского районного муниципального образования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Республики Калмыкия № 319 от "25" декабря 2019 г.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"О бюджете Городовиковского районного муниципального</w:t>
            </w:r>
          </w:p>
        </w:tc>
      </w:tr>
      <w:tr w:rsidR="00726F34" w:rsidRPr="00726F34" w:rsidTr="00726F34">
        <w:trPr>
          <w:trHeight w:val="58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образования Республики Калмыкия на 2020 год и плановый период 2021 и 2022 годов"        </w:t>
            </w: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Приложение 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к Решению Собрания депутатов Городовиковского районного 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муниципального образования Республики Калмыкия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№ 319 от "25" декабря  2019 г.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"О бюджете Городовиковского районного муниципального образования</w:t>
            </w:r>
          </w:p>
        </w:tc>
      </w:tr>
      <w:tr w:rsidR="00726F34" w:rsidRPr="00726F34" w:rsidTr="00726F34">
        <w:trPr>
          <w:trHeight w:val="57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2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Республики Калмыкия на 2020 год и плановый период 2021 и 2022 годов"        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1" w:type="dxa"/>
            <w:gridSpan w:val="15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3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 районного муниципального образования Республики Калмыкия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2020 год и плановый период 2021 и 2022 годов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75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691" w:type="dxa"/>
            <w:gridSpan w:val="15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2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76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48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F34" w:rsidRPr="00726F34" w:rsidTr="00726F34">
        <w:trPr>
          <w:trHeight w:val="210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3284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76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30829,5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25029,5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24839,2</w:t>
            </w:r>
          </w:p>
        </w:tc>
      </w:tr>
      <w:tr w:rsidR="00726F34" w:rsidRPr="00726F34" w:rsidTr="00726F34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</w:tr>
      <w:tr w:rsidR="00726F34" w:rsidRPr="00726F34" w:rsidTr="00726F34">
        <w:trPr>
          <w:trHeight w:val="79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11818,1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11946,6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11445,3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11434,3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10933,0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11214,3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10605,0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6032,6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2328,7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</w:tr>
      <w:tr w:rsidR="00726F34" w:rsidRPr="00726F34" w:rsidTr="00726F34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Судебная система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7464,8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6681,0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6953,8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Обеспечение деятельности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финансового органа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6313,4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4057,7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2407,8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Резервные фонды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8327,9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5289,6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2469,3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2229,4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2266,3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2094,4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1357,7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3036,2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399,0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7519900000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1037,8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действий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Национальная экономика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18915,9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9002,1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2003,4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1934,7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2003,4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Взносы по обязательному социальному страхованию на выплаты денежного содержания и иные выплаты работникам государственных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16477,1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6588,7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16477,1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16477,1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16477,1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6588,7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410,0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13458,3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634,5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Коммунальное хозяйство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634,5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</w:tr>
      <w:tr w:rsidR="00726F34" w:rsidRPr="00726F34" w:rsidTr="00726F34">
        <w:trPr>
          <w:trHeight w:val="127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634,5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484,5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Финансовая поддержка поселений, входящих в состав муниципального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234067,9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237354,7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242894,0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Дошкольное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57585,7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61265,9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61231,1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57510,8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57510,8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60716,7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60632,7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24508,1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24744,3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24660,3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17598,1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24735,7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Общее образование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143678,7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143447,5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149957,6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143091,1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141510,7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146113,8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143037,2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141383,9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145987,0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16897,0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17295,4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11381,3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726F34" w:rsidRPr="00726F34" w:rsidTr="00726F34">
        <w:trPr>
          <w:trHeight w:val="148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125924,6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123670,0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121166,2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91334,5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3120273370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3120273370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312E200000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2726,5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126,5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16575,6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15626,6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15523,6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1439,8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5325,6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5314,1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997,3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4246,8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Мероприятия по профилактике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терроризма и экстремизма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11859,9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10740,1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10753,1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11271,9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11271,9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11271,9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10431,3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10812,1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7767,5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13202,1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Культура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11302,6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9652,6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9265,5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9423,1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9652,6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9265,5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1993,8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7341,1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7341,1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7271,7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1899,5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1255,4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1255,4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6017,6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7741,0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7741,8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2666,2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2437,5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1985,5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106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Охрана семьи и детства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2512,6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4552,8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2512,6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4552,8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838,8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751,5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519,2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1714,2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714,2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Физическая культура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63,9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355,0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355,0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455,3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40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600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8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64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00 0 0000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7900000000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7910000000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7910100000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284" w:type="dxa"/>
            <w:gridSpan w:val="8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92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7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40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483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34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726F34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  <w:r w:rsidRPr="00726F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  <w:r w:rsidRPr="00726F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  <w:r w:rsidRPr="00726F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  <w:r w:rsidRPr="00726F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  <w:r w:rsidRPr="00726F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  <w:r w:rsidRPr="00726F34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3565" w:type="dxa"/>
            <w:gridSpan w:val="4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324380,7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300516,3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307980,3</w:t>
            </w:r>
          </w:p>
        </w:tc>
      </w:tr>
    </w:tbl>
    <w:p w:rsidR="00726F34" w:rsidRDefault="00726F34"/>
    <w:tbl>
      <w:tblPr>
        <w:tblW w:w="11318" w:type="dxa"/>
        <w:tblInd w:w="-885" w:type="dxa"/>
        <w:tblLook w:val="04A0"/>
      </w:tblPr>
      <w:tblGrid>
        <w:gridCol w:w="3828"/>
        <w:gridCol w:w="1168"/>
        <w:gridCol w:w="949"/>
        <w:gridCol w:w="1011"/>
        <w:gridCol w:w="520"/>
        <w:gridCol w:w="1322"/>
        <w:gridCol w:w="1260"/>
        <w:gridCol w:w="1260"/>
      </w:tblGrid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Приложение 4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  № 23 от " 25 " декабря 2020 г."О внесении  изм. и доп. в решение Собрания депутатов Городовиковского районного муниципального образования Республики Калмыкия № 319 от "25" декабря 2019 г."О бюджете Городовиковского районного муниципального образования Республики Калмыкия на 2020 год и плановый период 2021 и 2022 годов"</w:t>
            </w: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570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Приложение 7                                                                                     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 к Решению Собрания депутатов Городовиковского районного </w:t>
            </w: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муниципального образования Республики Калмыкия № 319</w:t>
            </w: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от "25" декабря  2019 г."О бюджете Городовиковского районного </w:t>
            </w:r>
          </w:p>
        </w:tc>
      </w:tr>
      <w:tr w:rsidR="00726F34" w:rsidRPr="00726F34" w:rsidTr="00726F34">
        <w:trPr>
          <w:trHeight w:val="264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>муниципального образования Республики Калмыкия на 2020 год и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sz w:val="20"/>
                <w:szCs w:val="20"/>
              </w:rPr>
            </w:pPr>
            <w:r w:rsidRPr="00726F34">
              <w:rPr>
                <w:sz w:val="20"/>
                <w:szCs w:val="20"/>
              </w:rPr>
              <w:t xml:space="preserve"> плановый период 2021 и 2022 годов"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55"/>
        </w:trPr>
        <w:tc>
          <w:tcPr>
            <w:tcW w:w="11318" w:type="dxa"/>
            <w:gridSpan w:val="8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726F34">
              <w:rPr>
                <w:rFonts w:ascii="Arial" w:hAnsi="Arial" w:cs="Arial"/>
                <w:b/>
                <w:bCs/>
                <w:sz w:val="20"/>
                <w:szCs w:val="20"/>
              </w:rPr>
              <w:t>Распределение бюджетных ассигнований из бюджета Городовиковского районного муниципального образования Республики Калмыкия по целевым статьям (муниципальным программам и непрограммным направлениям деятельности), группам и подгруппам видов расходов, разделам, подразделам  классификации расходов бюджетов на 2020 год и плановый период 2021 и 2022 годов</w:t>
            </w:r>
          </w:p>
        </w:tc>
      </w:tr>
      <w:tr w:rsidR="00726F34" w:rsidRPr="00726F34" w:rsidTr="00726F34">
        <w:trPr>
          <w:trHeight w:val="255"/>
        </w:trPr>
        <w:tc>
          <w:tcPr>
            <w:tcW w:w="11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55"/>
        </w:trPr>
        <w:tc>
          <w:tcPr>
            <w:tcW w:w="11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30"/>
        </w:trPr>
        <w:tc>
          <w:tcPr>
            <w:tcW w:w="11318" w:type="dxa"/>
            <w:gridSpan w:val="8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225"/>
        </w:trPr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6F34" w:rsidRPr="00726F34" w:rsidTr="00726F34">
        <w:trPr>
          <w:trHeight w:val="369"/>
        </w:trPr>
        <w:tc>
          <w:tcPr>
            <w:tcW w:w="3828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Наименование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ЦСР</w:t>
            </w:r>
          </w:p>
        </w:tc>
        <w:tc>
          <w:tcPr>
            <w:tcW w:w="949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1011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Сумма, тыс.руб.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</w:tr>
      <w:tr w:rsidR="00726F34" w:rsidRPr="00726F34" w:rsidTr="00726F34">
        <w:trPr>
          <w:trHeight w:val="369"/>
        </w:trPr>
        <w:tc>
          <w:tcPr>
            <w:tcW w:w="3828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949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011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2020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2021 г.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2022 г.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236018,2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238641,6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243214,7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дошкольного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58384,3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62563,5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62479,5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дошкольного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24508,1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24744,3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24660,3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17598,1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17614,3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17598,1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17598,1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17618,3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17614,3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230,5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4160,7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4176,7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дошкольных образовательных организаций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3110102090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6420,0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626,0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626,0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Обеспечение расходных обязательств муниципальных дошкольных образовательных учреждений, возникающих при выполнении передаваемых полномочий 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33876,2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37819,2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дошкольного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33002,7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35972,4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35972,4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24735,7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27475,0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8099,5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8297,4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Выплата компенсации части родительской платы за присмотр и уход за детьми в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1846,8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1846,8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3110271130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1819,5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общего образования»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144727,4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144089,9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148693,0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общедоступного и бесплатного начального общего, основного общего, среднего общего образования по основным общеобразовательным программам в муниципальных образовательных учреждениях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16948,1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17295,4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12467,2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13125,4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13125,4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11381,3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12179,4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12197,0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157,0</w:t>
            </w:r>
          </w:p>
        </w:tc>
      </w:tr>
      <w:tr w:rsidR="00726F34" w:rsidRPr="00726F34" w:rsidTr="00726F34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общеобразовательных организаций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3120101090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1511,0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1511,0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расходных обязательств муниципальных образовательных учреждений, возникающих при выполнении передаваемых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127563,7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126376,0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126376,0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8672,0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6660,5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3120253030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2011,5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на реализацию государственного стандарта общего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121166,2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114998,0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121166,2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121166,2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114998,0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91334,5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87060,0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27597,0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26258,0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1680,1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960,0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2706,0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Охрана семьи и детства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2706,0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3120271140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610,1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3120273370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3120273370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3120273370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3120273370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31202L3040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муниципальных систем общего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3120300000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модернизацию региональных систем общего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3120313510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312E200000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ENGСоздание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312E250970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4716,4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системы дополнительного образования и воспитания детей»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16533,9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предоставления дополнительного образования детей в муниципальных образовательных учреждениях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16533,9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15482,6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15523,6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14934,1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15694,3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14934,1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10821,4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10277,8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3103,9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1439,8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1391,9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безвозмездных поступлений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444,5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444,5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389,5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муниципальных образовательных организаций дополнительного образования детей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3130102590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Реализация мероприятий, направленных на текущий ремонт зданий и сооружений учреждений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отдыха детей в каникулярное время»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1125,1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лагерей с дневным пребыванием детей на базе муниципальных образовательных учреждений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1055,1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занятости детей и подростков в каникулярное время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3140113540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867,3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3140173170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867,3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отдыха детей в каникулярное время в лагерях дневного пребывания на базе муниципальных образовательных учреждений за счет средств бюджета Городовиковского РМО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31401S3170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оздоровительного лагеря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проведение оздоровительной кампании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3140213530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«Калмыцкий язык и языки народов Республики Калмыкия» муниципальной программы Городовиковского РМО РК «Развитие образования и воспитание в Городовиковском районе»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на сохранение исторического наследия духовной культуры народов Калмыкии и развитие многовековых традиций их культурного взаимодействия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сохранение исторического наследия духовной культуры народов Калмыкии и организация и проведение культурно-просветительных мероприятий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57,0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3150113620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«Создание условия для реализации муниципальной программы» муниципальной программы Городовиковского РМО РК «Развитие образования и воспитание в Городовиковском районе»на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16310,9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15311,5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15324,5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Обеспечение функций Управления образования и оплаты труда работников Управления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11271,9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10418,3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10431,3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618,0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463,1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139,9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методкабинета образования и бухгалтерии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10812,1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9813,3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10812,1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10812,1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9813,3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7767,5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2083,8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437,5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366,5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3160101030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оздоровительного лагеря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4345,8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4246,8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1230,8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1230,8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104,2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736,6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оздоровительного лагеря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3016,0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3016,0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1220,3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368,5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3160207590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1427,2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капитального ремонта стационарных детских оздоровительных лагерей, находящихся в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31602S3250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3160300000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поддержке детей-сирот и детей, оставшихся без попечения родителей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494,2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148,2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3160371150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11322,6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10908,0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10520,9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библиотечного дела»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Деятельность муниципальных библиотек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2082,0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1993,8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библиотечного обслуживания населения, комплектование и обеспечение сохранности библиотечных фондов библиотек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433,0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67,0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3210105010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библиотечного обслуживания городских библиотек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1280,0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1280,0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913,2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32101М5030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досуга и повышение качества предоставления услуг  учреждений культуры»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7341,1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в сфере культуры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7341,1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7658,8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7271,7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(оказание услуг) учреждений культуры за счет платных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3220105290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«Капитальный ремонт Сельского дома культуры по адресу: Республика Калмыкия, Городовиковский район, п.Розенталь, ул.Дружбы,44»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3220142620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обеспечению жителей поселения услугами культуры из бюджета Городовиковского ГМО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2765,0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2765,0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1773,1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555,8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535,5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312,5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Лазаревского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1413,0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1413,0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993,1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Пушкинского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849,1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849,1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613,5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185,3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32201М2012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Виноградненского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1194,9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1194,9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685,5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206,7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32201М2013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302,7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Дружненского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266,6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266,6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171,0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Южненского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529,9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529,9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32201М2015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созданию досуга и обеспечения жителей поселения услугами культуры из бюджета Розентальского СМО РК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238,2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238,2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32201М2016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«Гармонизация межэтнических и межкультурных отношений»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Развитие и укрепление толерантности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Развитие толерантной среды, гармонизация межэтнических и межкультурных отношений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3240129540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"Развитие туризма на территории Городовиковского района"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Создание условий для развития культурно-позновательного туризма в Городовиковском районе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Развитие туризма на территории Городовиковского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3250114820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культуры»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в сфере культуры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содержание учебно-методических кабинетов, централизованных бухгалтерий, групп хозяйственного обслуживания учреждений культуры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Другие вопросы в области культуры, кинематографии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1866,5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1222,4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680,0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215,5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205,4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3260105210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2893,3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3708,9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2709,7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молодежной политики (Молодая семья)»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Социальная адаптация молодых семей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 по обеспечению жильем молодых семей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Субсидии гражданам на приобретение жилья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33101L4970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1740,7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1741,5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физической культуры и спорта»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физической культуры, спорта и туризма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комплексных спортивных мероприятий среди населения района по видам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и развитие детского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Участие спортивных делегаций района по видам спорта в республиканских, межрегиональных соревнованиях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иных мероприятий по молодежной политике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Поощрение спортсменов, достигших высоких спортивных результатов и тренеров, обеспечивающих их подготовку и выступление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развитие физической культуры и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Изготовление проектно-сметной документации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3320214710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«Комплексные меры противодействия злоупотреблению наркотиками и их незаконному обороту»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противодействия и профилактики незаконного употребления наркотиков и других психоактивных веществ различными слоями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распространения наркомании и связанных с ней правонарушений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3330114550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«Привлечение молодых квалифицированных кадров в Городовиковский район»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условий для удовлетворения потребностей населения в профессиональных медицинских кадрах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Привлечение молодых квалифицированных кадров в Городовиковский район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Компенсация части расходов, связанных с оплатой стоимости аренды  жилых помещений молодым специалистам, трудоустроившимся в   учреждения Городовиковского района  Республики Калмыкия   в сфере образования, медицины, культуры,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3340114571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144,0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"Патриотическое воспитание граждан Городовиковского района» муниципальной программы Городовиковского РМО 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мероприятий гражданско-патриотической направленности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Участие в республиканских и иных мероприятиях патриотической направленности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3350114590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Материально-техническое обеспечение патриотического воспитания молодежи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3350114600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«Развитие физической культуры, спорта и молодежной политики»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359,2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275,9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3360100120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102,1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13884,3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14090,6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13589,3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«Организация муниципального управления»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547,5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Принятие и организация выполнения планов и программ комплексного социально-экономического развития муниципального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547,5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448,0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административной реформы, развитие муниципальной службы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Информатизация в органах местного самоуправления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Формирование и развитие муниципального архива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Повышение эффективности организационно-документационной деятельности администрации районного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3410123540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«Предупреждение и противодействие коррупции»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Минимизация коррупционных проявлений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Создание комплексной системы противодействия коррупции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3420129510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«Улучшение условий и охраны труда» муниципальной программы Городовиковского РМО РК «Повышение эффективности муниципального управления»  на 2020 – 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снижению производственного травматизма и профессиональных заболеваний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специальной оценки труда на рабочих местах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Пропаганда охраны труда и здоровья работников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3430200000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и проведение мероприятий по охране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3430212520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«Обеспечивающая подпрограмма» муниципальной программы Городовиковского РМО РК «Повышение эффективности муниципального управления»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13735,6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13126,3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Центрального аппарата Администрации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12385,3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12851,2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12241,9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12385,3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11646,9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12385,3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11446,2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11646,9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9809,3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6032,6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5206,3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1803,3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1521,0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2328,7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2643,7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2843,7</w:t>
            </w:r>
          </w:p>
        </w:tc>
      </w:tr>
      <w:tr w:rsidR="00726F34" w:rsidRPr="00726F34" w:rsidTr="00726F34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831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1636,9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1357,7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1257,2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379,7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мероприятий, направленных на текущий ремонт зданий и сооружений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595,0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3440113520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595,0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884,4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по опеке и попечительству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76,6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дополнительного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244,2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3440271040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архивного дела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457,5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457,5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351,0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3440271170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4,6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18264,9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11183,6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11456,4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механизмов регулирования межбюджетных отношений»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11637,3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4691,0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Эффективное управление муниципальным долгом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Обслуживание муниципального долга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3520121510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Финансовая поддержка поселений, входящих в состав муниципального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3520200000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11629,3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Выравнивание бюджетной обеспеченности поселений за счет средств районного фонда финансовой поддержки, поступивших из республиканского бюджета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Дотации на выравнивание бюджетной обеспеченности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4683,0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бюджетам поселений Городовиковского района в целях софинансирования расходных обязательств, возникших при выполнении полномочий органов местного самоуправления поселений по вопросам местного значения поселений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6946,3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1059,4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жилищно-коммунального хозяйства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4028,1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35202М1030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«Управление муниципальными финансами Городовиковского района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6627,6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6492,6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6765,4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финансового органа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6435,2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6040,6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6313,4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4057,7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4231,9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4057,7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4057,7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3959,1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4231,9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2407,8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2139,4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1,9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715,7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634,4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623,7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646,0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787,0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налога на имущество организаций и земельного налога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Передаваемые полномочия по организации формирования, исполнения и контроля за исполнением бюджетов поселений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2377,5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2081,5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2377,5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2081,5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1598,7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35301М5020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539,8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482,8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выполнения расходов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3530200000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Доплаты к пенсиям за выслугу лет лицам, замещавших выборные муниципальные должности и должности муниципальной службы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3530280510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192,5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5359,6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5039,6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5039,6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«Управление муниципальным имуществом и расширение рынка сельскохозяйственной продукции» муниципальной программы Городовиковского РМО РК «Развитие сельского хозяйства и управление муниципальным имуществом»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610,8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Управление муниципальным имуществом и земельными ресурсами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562,2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499,0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прочих муниципальных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3610109010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Оценка имущества муниципальной собственности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Проведение предпродажной подготовки объектов приватизации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Выполнение кадастровых работ по формированию земельных участков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Расходы, направленные на стимулирование роста производства сельскохозяйственной продукции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Приобретение имущества для нужд органов местного самоуправления Городовиковского  РМО РК и подведомственных им учреждениям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3610122560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Развитие сельского хозяйства и расширение рынка сельскохозяйственной продукции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 на уплату процентов по инвестиционным кредитам (займам) в агропромышленном комплексе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</w:t>
            </w: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оказанием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36102R4334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Стимулирование развития приоритетных подотраслей агропромышленного комплекса и развитие малых форм хозяйствования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36102R5020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«Развитие субъектов малого и среднего предпринимательства»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Поддержка начинающегося предпринимательства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Возмещение части затрат, связанных с созданием собственного  бизнеса начинающим субъектов малого и среднего предпринимательства (предоставления грантов)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Премии и гранты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3620162510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«Обеспечивающая подпрограмма» муниципальной программы Городовиковского РМО РК «Развитие сельского хозяйства и управление муниципальным имуществом на 2020-2025 годы»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4748,8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4340,6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Комитета по земельным и мущественным отношения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2962,7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2637,2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1656,0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236,4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286,8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248,8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отдельных государственных полномочий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3630200000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Осуществление переданных государственных полномочий в сфере поддержки сельскохозяйственного производства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1703,4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1291,0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390,1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3630271050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22,3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 Городовиковского РМО РК «Развитие муниципального хозяйства и комплексное развитие сельских территорий» на 2020-</w:t>
            </w: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3800000000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26751,1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9039,4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10839,7</w:t>
            </w:r>
          </w:p>
        </w:tc>
      </w:tr>
      <w:tr w:rsidR="00726F34" w:rsidRPr="00726F34" w:rsidTr="00726F34">
        <w:trPr>
          <w:trHeight w:val="106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«Повышение качества предоставления жилищно-коммунальных услуг, развитие инфраструктуры жилищно-коммунального комплекса Городовиковского района»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9430,2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634,5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634,5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Строительство и реконструкция объектов коммунальной инфраструктуры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484,5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Техническое обслуживание и ремонт объектов газового хозяйства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3810116010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по организации водоснабжения населения в границах поселения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38101М4060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1176,6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394,5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Улучшение экологической ситуации в муниципальном образовании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Организация деятельности по обработке, утилизации, обезвреживанию и захоронению твердых коммунальных отходов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3810215570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"Реконструкция водопроводных сетей и сооружений в г. Городовиковск Республики Калмыкия" (III пусковой комплекс)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3810274930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8253,6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«Развитие дорожного хозяйства»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16477,1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Содержание объектов дорожного хозяйства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16477,1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6032,8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6588,7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Ремонт и содержание автомобильных дорог общего пользования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2801,3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5462,6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3820117510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2801,3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4906,7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5462,6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Капитальный ремонт, ремонт и содержание автомобильных дорог общего пользования местного значения за счет бюджетных ассигнований дорожного фонда Республики Калмыкия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9087,2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3820173080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9087,2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Иные межбюджетные трансферты из бюджета муниципального района в бюджеты поселений на ремонт и содержание автомобильных дорог общего пользования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4588,5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1126,1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Дорожное хозяйство (дорожные фонды)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38201М4020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4588,5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1126,1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«Территориальное развитие (градостроительство и землеустройство)»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Ведение информационной системы обеспечения градостроительной деятельности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Автоматизированное формирование цифрового плана территории Городовиковского района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3830122550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Разработка и утверждение новых и актуализация действующих местных нормативов градостроительного проектирования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3830300000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Расходы, связанные с разработкой генерального плана поселений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национальной экономики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3830322610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400,0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«Энергосбережение и повышение энергетической эффективности»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3840000000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энергетической эффективности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3840100000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Модернизация тепловой энергетики, в том числе с внедрением в качестве источников энергии вторичных энергетических ресурсов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2945,0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347,0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2600,0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3840115510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«Доступная среда»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3850000000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Преобразование среды жизнедеятельности в доступную для инвалидов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3850100000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беспрепятственного доступа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255,0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3850112510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65,2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повышению доступности услуг в сфере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3850200000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Предоставление дистанционно общего образования детям-инвалидам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3850213610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«Современный облик сельских территорий» муниципальной программы Городовиковского РМО РК «Развитие муниципального хозяйства и комплексное развитие сельских территорий»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3860000000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Создание и развитие инфраструктуры на сельских территориях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3860100000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комплексного развития сельских территорий (Реконструкция разводящих сетей и сооружений с. Чапаевского Городовиковского района Республики Калмыкия)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Коммунальное хозяйство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межбюджетные трансферты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38601L5761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540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Муниципальная программа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2210,3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1876,5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«Профилактика правонарушений»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снижение преступности и наркомании среди молодежи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Профилактика безнадзорности и беспризорности несовершеннолетних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4210129560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Подпрограмма  «Противодействие экстремизму и профилактика терроризма»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Мероприятия, направленные против экстремизма и терроризма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профилактике терроризма и экстремизма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1465,2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1799,0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1465,2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Дошкольное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278,4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Общее 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198,9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600,3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Дополнительное образование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56,2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1078,0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Молодежная политика и оздоровление детей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4220129580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11,5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Подпрограмма «Обеспечивающая подпрограмма» муниципальной программы Городовиковского РМО РК «Безопасность Городовиковского района» на 2020-2025 годы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Обеспечение деятельности специалиста по делам ГО ЧС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413,2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397,3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305,1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4230100120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92,2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Непрограммные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2047,3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1614,2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высшего должностного лица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направленные на обеспечение деятельности высшего должностного лица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"Высшего должностного лица муниципального образования"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1309,3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973,8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717,2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7110100120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02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216,6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контрольно-счетного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7130000000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руководителя контрольно-счетного органа муниципального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7130100000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8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выплаты по оплате труда работников и на обеспечение функций муниципальных органов в рамках непрограммного направления деятельности "Расходы на обеспечение деятельности руководителя контрольно-счетного органа муниципального образования"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640,4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535,6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450,6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160,5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136,1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44,7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прочих налогов, сборов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Уплата иных платежей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7130100120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Отдельные мероприятия, не включенные в </w:t>
            </w: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муниципальные программы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7300000000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4479,2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Отдельные мероприятия, не включенные в муниципальные программы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Отдельные мероприятия, не включенные в муниципальные программы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2679,2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обеспечение деятельности единой дежурно-диспетчерской службы в рамках непрограммного направления деятельности "Отдельных мероприятий, не включенных в муниципальные программы"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1379,2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1067,7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казенных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1037,8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777,8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306,4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234,9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7310190510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Мероприятия по предупреждению и ликвидации последствий чрезвычайных ситуаций и стихийных действий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7310190520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7310190520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Реализация иных непрограммных мероприятий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Защита населения и территории от последствий чрезвычайных ситуаций природного и техногенного характера, гражданская оборона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7310190620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реализацию мероприятий по проведению выборов в рамках непрограммных направленного направления деятельности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7320000000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7320100000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Расходы на мероприятия по проведению выборов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проведения выборов и референдумов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7320190560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1800,0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7400000000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7410000000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7410100000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Резервный фонд местной администрации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Резервные фонды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101,4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7410190530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313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Иные непрограммные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lastRenderedPageBreak/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2405,0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Поощрение за достижение показателей деятельности органов местного самоуправления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1084,3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864,6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299,4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69,5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291,6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224,0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67,6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273,5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210,1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63,4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Национальная экономика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Сельское хозяйство и рыболовство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124,1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04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28,8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Социальная политика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социальной политики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37,7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06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8,7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физической культуры и спорта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29,9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Фонд оплаты труда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121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23,0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751005549F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129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6,9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7519900000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Средства, зарезервированные в целях финансового обеспечения целевых расходов бюджета Городовиковского РМО РК (Резервные средства)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lastRenderedPageBreak/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Резервные средства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7519990100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870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335,3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751W000000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985,4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64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Оказание содействия в подготовке проведения общероссийского голосования, а также в информировании граждан Российской Федерации о такой подготовке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985,4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741,5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242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274,9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466,6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Образование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07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158,9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Культура, кинематография и средства массовой информации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Культура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751W090140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08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85,0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Составление (изменение)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Судебная система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Прочая закупка товаров, работ и услуг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7610151200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01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05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244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8,5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46,7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7900000000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7910000000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7910100000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43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Условно-утвержденные расходы в рамках непрограммных направлений расходов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Условно утвержденные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000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382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Специальные расходы</w:t>
            </w:r>
          </w:p>
        </w:tc>
        <w:tc>
          <w:tcPr>
            <w:tcW w:w="116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7910190990</w:t>
            </w:r>
          </w:p>
        </w:tc>
        <w:tc>
          <w:tcPr>
            <w:tcW w:w="949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101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99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880</w:t>
            </w:r>
          </w:p>
        </w:tc>
        <w:tc>
          <w:tcPr>
            <w:tcW w:w="1322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0,0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2874,0</w:t>
            </w:r>
          </w:p>
        </w:tc>
        <w:tc>
          <w:tcPr>
            <w:tcW w:w="126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726F34">
              <w:rPr>
                <w:rFonts w:ascii="Arial" w:hAnsi="Arial" w:cs="Arial"/>
                <w:sz w:val="16"/>
                <w:szCs w:val="16"/>
              </w:rPr>
              <w:t>5875,0</w:t>
            </w:r>
          </w:p>
        </w:tc>
      </w:tr>
      <w:tr w:rsidR="00726F34" w:rsidRPr="00726F34" w:rsidTr="00726F34">
        <w:trPr>
          <w:trHeight w:val="255"/>
        </w:trPr>
        <w:tc>
          <w:tcPr>
            <w:tcW w:w="74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Всего:</w:t>
            </w:r>
          </w:p>
        </w:tc>
        <w:tc>
          <w:tcPr>
            <w:tcW w:w="13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Pr="00726F34" w:rsidRDefault="00726F34" w:rsidP="00726F34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324380,7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300516,3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26F34" w:rsidRPr="00726F34" w:rsidRDefault="00726F34" w:rsidP="00726F34">
            <w:pPr>
              <w:jc w:val="right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726F34">
              <w:rPr>
                <w:rFonts w:ascii="Arial" w:hAnsi="Arial" w:cs="Arial"/>
                <w:b/>
                <w:bCs/>
                <w:sz w:val="16"/>
                <w:szCs w:val="16"/>
              </w:rPr>
              <w:t>307980,3</w:t>
            </w:r>
          </w:p>
        </w:tc>
      </w:tr>
    </w:tbl>
    <w:p w:rsidR="00726F34" w:rsidRDefault="00726F34"/>
    <w:tbl>
      <w:tblPr>
        <w:tblW w:w="10417" w:type="dxa"/>
        <w:tblInd w:w="-318" w:type="dxa"/>
        <w:tblLook w:val="04A0"/>
      </w:tblPr>
      <w:tblGrid>
        <w:gridCol w:w="2661"/>
        <w:gridCol w:w="2454"/>
        <w:gridCol w:w="780"/>
        <w:gridCol w:w="992"/>
        <w:gridCol w:w="780"/>
        <w:gridCol w:w="617"/>
        <w:gridCol w:w="780"/>
        <w:gridCol w:w="573"/>
        <w:gridCol w:w="780"/>
      </w:tblGrid>
      <w:tr w:rsidR="00726F34" w:rsidTr="00726F34">
        <w:trPr>
          <w:gridAfter w:val="1"/>
          <w:wAfter w:w="780" w:type="dxa"/>
          <w:trHeight w:val="33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5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gridAfter w:val="1"/>
          <w:wAfter w:w="780" w:type="dxa"/>
          <w:trHeight w:val="2209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   от "        " декабря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726F34" w:rsidTr="00726F34">
        <w:trPr>
          <w:gridAfter w:val="1"/>
          <w:wAfter w:w="780" w:type="dxa"/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gridAfter w:val="1"/>
          <w:wAfter w:w="780" w:type="dxa"/>
          <w:trHeight w:val="264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11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726F34" w:rsidTr="00726F34">
        <w:trPr>
          <w:gridAfter w:val="1"/>
          <w:wAfter w:w="780" w:type="dxa"/>
          <w:trHeight w:val="156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24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452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районного муниципального образования Республики Калмыкия № 319 от « 25 » декабря  2019 г."О бюджете Городовиковского районного муниципального образования Республики Калмыкия на 2020 год и на плановый период 2021 и 2022 годов"</w:t>
            </w:r>
          </w:p>
        </w:tc>
      </w:tr>
      <w:tr w:rsidR="00726F34" w:rsidTr="00726F34">
        <w:trPr>
          <w:trHeight w:val="313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Источники внутреннего финансирования дефицита</w:t>
            </w:r>
          </w:p>
        </w:tc>
      </w:tr>
      <w:tr w:rsidR="00726F34" w:rsidTr="00726F34">
        <w:trPr>
          <w:trHeight w:val="313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бюджета  Городовиковского районного муниципального </w:t>
            </w:r>
          </w:p>
        </w:tc>
      </w:tr>
      <w:tr w:rsidR="00726F34" w:rsidTr="00726F34">
        <w:trPr>
          <w:trHeight w:val="313"/>
        </w:trPr>
        <w:tc>
          <w:tcPr>
            <w:tcW w:w="10417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образования Республики Калмыкия на 2020 год и на плановый период 2021 и 2022 годов</w:t>
            </w:r>
          </w:p>
        </w:tc>
      </w:tr>
      <w:tr w:rsidR="00726F34" w:rsidTr="00726F34">
        <w:trPr>
          <w:trHeight w:val="27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(тыс. руб.)</w:t>
            </w:r>
          </w:p>
        </w:tc>
      </w:tr>
      <w:tr w:rsidR="00726F34" w:rsidTr="00726F34">
        <w:trPr>
          <w:trHeight w:val="466"/>
        </w:trPr>
        <w:tc>
          <w:tcPr>
            <w:tcW w:w="26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Код КИВФ</w:t>
            </w:r>
          </w:p>
        </w:tc>
        <w:tc>
          <w:tcPr>
            <w:tcW w:w="32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источников внутреннего финансирования</w:t>
            </w:r>
          </w:p>
        </w:tc>
        <w:tc>
          <w:tcPr>
            <w:tcW w:w="4522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сумма</w:t>
            </w:r>
          </w:p>
        </w:tc>
      </w:tr>
      <w:tr w:rsidR="00726F34" w:rsidTr="00726F34">
        <w:trPr>
          <w:trHeight w:val="661"/>
        </w:trPr>
        <w:tc>
          <w:tcPr>
            <w:tcW w:w="26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b/>
                <w:bCs/>
                <w:color w:val="000000"/>
              </w:rPr>
            </w:pPr>
          </w:p>
        </w:tc>
        <w:tc>
          <w:tcPr>
            <w:tcW w:w="32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b/>
                <w:bCs/>
                <w:color w:val="000000"/>
              </w:rPr>
            </w:pP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2020</w:t>
            </w:r>
          </w:p>
        </w:tc>
        <w:tc>
          <w:tcPr>
            <w:tcW w:w="139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2021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2022</w:t>
            </w:r>
          </w:p>
        </w:tc>
      </w:tr>
      <w:tr w:rsidR="00726F34" w:rsidTr="00726F34">
        <w:trPr>
          <w:trHeight w:val="63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722 01 02 00 00 00 0000 000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Кредиты кредитных организаций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26F34" w:rsidTr="00726F34">
        <w:trPr>
          <w:trHeight w:val="31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</w:p>
        </w:tc>
      </w:tr>
      <w:tr w:rsidR="00726F34" w:rsidTr="00726F34">
        <w:trPr>
          <w:trHeight w:val="1022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</w:pPr>
            <w:r>
              <w:t>722 01 02 00 00 05 0000 710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</w:pPr>
            <w:r>
              <w:t>Получение кредитов от кредитных организаций  бюджетами муниципальных районов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26F34" w:rsidTr="00726F34">
        <w:trPr>
          <w:trHeight w:val="94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</w:pPr>
            <w:r>
              <w:t>722 01 02 00 00 05 0000 810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</w:pPr>
            <w:r>
              <w:t>Погашение кредитов от кредитных организаций бюджетами муниципальных районов в валюте РФ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26F34" w:rsidTr="00726F34">
        <w:trPr>
          <w:trHeight w:val="94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 xml:space="preserve">722 01 03 00 00 00 000  000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</w:t>
            </w:r>
          </w:p>
        </w:tc>
      </w:tr>
      <w:tr w:rsidR="00726F34" w:rsidTr="00726F34">
        <w:trPr>
          <w:trHeight w:val="31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 том числе: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</w:pP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</w:p>
        </w:tc>
      </w:tr>
      <w:tr w:rsidR="00726F34" w:rsidTr="00726F34">
        <w:trPr>
          <w:trHeight w:val="1277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722 01 03 00 00 05 0000  710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Получение </w:t>
            </w:r>
            <w:r>
              <w:t>бюджетами муниципальных районов</w:t>
            </w:r>
            <w:r>
              <w:rPr>
                <w:color w:val="000000"/>
              </w:rPr>
              <w:t xml:space="preserve"> кредитов от других бюджетов бюджетной системы РФ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  <w:tr w:rsidR="00726F34" w:rsidTr="00726F34">
        <w:trPr>
          <w:trHeight w:val="166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722 01 03 01 00 05 0000  810 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Погашение бюджетами муниципальных районов кредитов 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</w:pPr>
            <w:r>
              <w:t>0</w:t>
            </w:r>
          </w:p>
        </w:tc>
      </w:tr>
      <w:tr w:rsidR="00726F34" w:rsidTr="00726F34">
        <w:trPr>
          <w:trHeight w:val="72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000 01 05 00 00 00 0000 000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Изменение остатков средств на счетах по учету средств бюджета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3278,6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26F34" w:rsidTr="00726F34">
        <w:trPr>
          <w:trHeight w:val="721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000 01 05 02 01 05 0000 510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Увеличение прочих остатков денежных средств бюджетов муниципальных районов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-321352,1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-300516,3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-307980,3</w:t>
            </w:r>
          </w:p>
        </w:tc>
      </w:tr>
      <w:tr w:rsidR="00726F34" w:rsidTr="00726F34">
        <w:trPr>
          <w:trHeight w:val="616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lastRenderedPageBreak/>
              <w:t>000 01 05 02 01 05 0000 610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Уменьшение прочих остатков денежных средств бюджетов муниципальных районов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324630,7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300516,3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307980,3</w:t>
            </w:r>
          </w:p>
        </w:tc>
      </w:tr>
      <w:tr w:rsidR="00726F34" w:rsidTr="00726F34">
        <w:trPr>
          <w:trHeight w:val="93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722 01 06 00 00 00 0000 000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Иные источники внутреннего финансирования дефицитов бюджетов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26F34" w:rsidTr="00726F34">
        <w:trPr>
          <w:trHeight w:val="938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722 01 06 05 00 00 0000 000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Бюджетные кредиты, предоставленные внутри страны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</w:p>
        </w:tc>
      </w:tr>
      <w:tr w:rsidR="00726F34" w:rsidTr="00726F34">
        <w:trPr>
          <w:trHeight w:val="1563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722 01 06 05 02 05 0000 540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Предоставление бюджетных кредитов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-250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0</w:t>
            </w:r>
          </w:p>
        </w:tc>
      </w:tr>
      <w:tr w:rsidR="00726F34" w:rsidTr="00726F34">
        <w:trPr>
          <w:trHeight w:val="1875"/>
        </w:trPr>
        <w:tc>
          <w:tcPr>
            <w:tcW w:w="2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722 01 06 05 02 05 0000 640</w:t>
            </w:r>
          </w:p>
        </w:tc>
        <w:tc>
          <w:tcPr>
            <w:tcW w:w="32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Возврат бюджетных кредитов, предоставленных другим бюджетам бюджетной системы Российской Федерации из бюджетов муниципальных районов в валюте Российской Федерации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200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</w:pPr>
            <w:r>
              <w:t>0</w:t>
            </w:r>
          </w:p>
        </w:tc>
      </w:tr>
      <w:tr w:rsidR="00726F34" w:rsidTr="00726F34">
        <w:trPr>
          <w:trHeight w:val="313"/>
        </w:trPr>
        <w:tc>
          <w:tcPr>
            <w:tcW w:w="58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26F34" w:rsidRDefault="00726F34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ИТОГО ИСТОЧНИКОВ ВНУТРЕННЕГО ФИНАНСИРОВАНИЯ</w:t>
            </w:r>
          </w:p>
        </w:tc>
        <w:tc>
          <w:tcPr>
            <w:tcW w:w="1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3228,6</w:t>
            </w:r>
          </w:p>
        </w:tc>
        <w:tc>
          <w:tcPr>
            <w:tcW w:w="13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</w:tbl>
    <w:p w:rsidR="00726F34" w:rsidRDefault="00726F34"/>
    <w:p w:rsidR="00726F34" w:rsidRDefault="00726F34"/>
    <w:tbl>
      <w:tblPr>
        <w:tblW w:w="10387" w:type="dxa"/>
        <w:tblInd w:w="-459" w:type="dxa"/>
        <w:tblLook w:val="04A0"/>
      </w:tblPr>
      <w:tblGrid>
        <w:gridCol w:w="486"/>
        <w:gridCol w:w="5196"/>
        <w:gridCol w:w="921"/>
        <w:gridCol w:w="710"/>
        <w:gridCol w:w="921"/>
        <w:gridCol w:w="85"/>
        <w:gridCol w:w="921"/>
        <w:gridCol w:w="226"/>
        <w:gridCol w:w="921"/>
      </w:tblGrid>
      <w:tr w:rsidR="00726F34" w:rsidTr="00726F34">
        <w:trPr>
          <w:gridAfter w:val="1"/>
          <w:wAfter w:w="921" w:type="dxa"/>
          <w:trHeight w:val="34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Приложение 6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0"/>
                <w:szCs w:val="20"/>
              </w:rPr>
            </w:pPr>
          </w:p>
        </w:tc>
      </w:tr>
      <w:tr w:rsidR="00726F34" w:rsidTr="00726F34">
        <w:trPr>
          <w:gridAfter w:val="1"/>
          <w:wAfter w:w="921" w:type="dxa"/>
          <w:trHeight w:val="303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 Решению Собрания депутатов Городовиковского РМО   №         от "        " декабря 2020г. "О внесении изменений и дополнений в  Решение Собрания  депутатов Городовиковского районного муниципального образования Республики Калмыкия 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      </w:r>
          </w:p>
        </w:tc>
      </w:tr>
      <w:tr w:rsidR="00726F34" w:rsidTr="00726F34">
        <w:trPr>
          <w:gridAfter w:val="1"/>
          <w:wAfter w:w="921" w:type="dxa"/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263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Приложение 12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</w:tr>
      <w:tr w:rsidR="00726F34" w:rsidTr="00726F34">
        <w:trPr>
          <w:gridAfter w:val="1"/>
          <w:wAfter w:w="921" w:type="dxa"/>
          <w:trHeight w:val="292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5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                                    </w:t>
            </w:r>
          </w:p>
        </w:tc>
        <w:tc>
          <w:tcPr>
            <w:tcW w:w="378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Решению Собрания депутатов Городовиковского районного муниципального образования Республики Калмыкия № 319 от «25» декабря 2019г. "О бюджете Городовиковского районного муниципального образования  Республики Калмыкия на 2020 год и на плановый период 2021 и 2022 годов "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</w:tr>
      <w:tr w:rsidR="00726F34" w:rsidTr="00726F34">
        <w:trPr>
          <w:trHeight w:val="420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Программа муниципальных внутренних заимствований</w:t>
            </w:r>
          </w:p>
        </w:tc>
      </w:tr>
      <w:tr w:rsidR="00726F34" w:rsidTr="00726F34">
        <w:trPr>
          <w:trHeight w:val="31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Городовиковского районного муниципального образования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990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Республики Калмыкия на 2020 год  и на плановый период 2021 и 2022 годов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10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(тыс.руб.)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78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6F34" w:rsidRDefault="00726F34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2021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26F34" w:rsidRDefault="00726F34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2022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Внутренние заимствования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(привлечение/погашение)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том числе: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Кредиты от кредитных организаций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кредитов от кредитных организаций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375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кредитам от кредитных организаций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5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312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5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Получение бюджетных кредитов на пополнение остатков средств на счетах бюджетов субъектов Российской Федерации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276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бюджетным кредитам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828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6F34" w:rsidRDefault="00726F3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Погашение основной суммы долга по бюджетным кредитам на пополнение остатков средств на счетах бюджетов субъектов Российской Федерации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726F34" w:rsidTr="00726F34">
        <w:trPr>
          <w:trHeight w:val="264"/>
        </w:trPr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611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63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00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  <w:tc>
          <w:tcPr>
            <w:tcW w:w="114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26F34" w:rsidRDefault="00726F34">
            <w:pPr>
              <w:rPr>
                <w:rFonts w:ascii="Arial CYR" w:hAnsi="Arial CYR" w:cs="Arial CYR"/>
                <w:sz w:val="20"/>
                <w:szCs w:val="20"/>
              </w:rPr>
            </w:pPr>
            <w:r>
              <w:rPr>
                <w:rFonts w:ascii="Arial CYR" w:hAnsi="Arial CYR" w:cs="Arial CYR"/>
                <w:sz w:val="20"/>
                <w:szCs w:val="20"/>
              </w:rPr>
              <w:t> </w:t>
            </w:r>
          </w:p>
        </w:tc>
      </w:tr>
    </w:tbl>
    <w:p w:rsidR="00726F34" w:rsidRDefault="00726F34"/>
    <w:p w:rsidR="00726F34" w:rsidRPr="003C3DC3" w:rsidRDefault="00726F34" w:rsidP="00726F34">
      <w:pPr>
        <w:ind w:left="3402"/>
        <w:rPr>
          <w:snapToGrid w:val="0"/>
          <w:sz w:val="20"/>
          <w:szCs w:val="20"/>
        </w:rPr>
      </w:pPr>
      <w:r w:rsidRPr="003C3DC3">
        <w:rPr>
          <w:snapToGrid w:val="0"/>
          <w:sz w:val="20"/>
          <w:szCs w:val="20"/>
        </w:rPr>
        <w:t>Приложение 7</w:t>
      </w:r>
    </w:p>
    <w:p w:rsidR="00726F34" w:rsidRDefault="00726F34" w:rsidP="00726F34">
      <w:pPr>
        <w:ind w:left="3402"/>
        <w:jc w:val="both"/>
        <w:rPr>
          <w:snapToGrid w:val="0"/>
          <w:sz w:val="20"/>
          <w:szCs w:val="20"/>
        </w:rPr>
      </w:pPr>
      <w:r w:rsidRPr="003C3DC3">
        <w:rPr>
          <w:snapToGrid w:val="0"/>
          <w:sz w:val="20"/>
          <w:szCs w:val="20"/>
        </w:rPr>
        <w:t>к Решению Собрания депутатов Городовиковского РМО № 23 от    "25" декабря 2020г. "О внесении изменений и дополнений в Решение Собрания депутатов Городовиковского районного муниципального образования Республики Калмыкия № 319 от 25.12.2019г. «О бюджете Городовиковского районного муниципального образования  Республики Калмыкия на 2020 год и на плановый период 2021 и 2022 годов»</w:t>
      </w:r>
    </w:p>
    <w:p w:rsidR="00726F34" w:rsidRDefault="00726F34" w:rsidP="00726F34">
      <w:pPr>
        <w:ind w:left="3402"/>
        <w:rPr>
          <w:snapToGrid w:val="0"/>
          <w:sz w:val="20"/>
          <w:szCs w:val="20"/>
        </w:rPr>
      </w:pPr>
    </w:p>
    <w:p w:rsidR="00726F34" w:rsidRPr="0081623E" w:rsidRDefault="00726F34" w:rsidP="00726F34">
      <w:pPr>
        <w:ind w:left="3402"/>
        <w:rPr>
          <w:snapToGrid w:val="0"/>
          <w:sz w:val="20"/>
          <w:szCs w:val="20"/>
        </w:rPr>
      </w:pPr>
      <w:r w:rsidRPr="0081623E">
        <w:rPr>
          <w:snapToGrid w:val="0"/>
          <w:sz w:val="20"/>
          <w:szCs w:val="20"/>
        </w:rPr>
        <w:t xml:space="preserve">Приложение </w:t>
      </w:r>
      <w:r>
        <w:rPr>
          <w:snapToGrid w:val="0"/>
          <w:sz w:val="20"/>
          <w:szCs w:val="20"/>
        </w:rPr>
        <w:t>9</w:t>
      </w:r>
    </w:p>
    <w:p w:rsidR="00726F34" w:rsidRPr="0081623E" w:rsidRDefault="00726F34" w:rsidP="00726F34">
      <w:pPr>
        <w:ind w:left="3402" w:right="-1"/>
        <w:jc w:val="both"/>
        <w:rPr>
          <w:snapToGrid w:val="0"/>
          <w:color w:val="000000"/>
          <w:sz w:val="20"/>
          <w:szCs w:val="20"/>
        </w:rPr>
      </w:pPr>
      <w:r w:rsidRPr="0081623E">
        <w:rPr>
          <w:snapToGrid w:val="0"/>
          <w:color w:val="000000"/>
          <w:sz w:val="20"/>
          <w:szCs w:val="20"/>
        </w:rPr>
        <w:t>к Решению Собрания депутатов Городовиковского</w:t>
      </w:r>
    </w:p>
    <w:p w:rsidR="00726F34" w:rsidRDefault="00726F34" w:rsidP="00726F34">
      <w:pPr>
        <w:ind w:left="3402" w:right="-1"/>
        <w:jc w:val="both"/>
        <w:rPr>
          <w:snapToGrid w:val="0"/>
          <w:color w:val="000000"/>
          <w:sz w:val="20"/>
          <w:szCs w:val="20"/>
        </w:rPr>
      </w:pPr>
      <w:r w:rsidRPr="0081623E">
        <w:rPr>
          <w:snapToGrid w:val="0"/>
          <w:color w:val="000000"/>
          <w:sz w:val="20"/>
          <w:szCs w:val="20"/>
        </w:rPr>
        <w:t xml:space="preserve">районного муниципального образования Республики Калмыкия </w:t>
      </w:r>
      <w:r>
        <w:rPr>
          <w:snapToGrid w:val="0"/>
          <w:color w:val="000000"/>
          <w:sz w:val="20"/>
          <w:szCs w:val="20"/>
        </w:rPr>
        <w:t xml:space="preserve"> </w:t>
      </w:r>
      <w:r w:rsidRPr="0081623E">
        <w:rPr>
          <w:snapToGrid w:val="0"/>
          <w:sz w:val="20"/>
          <w:szCs w:val="20"/>
        </w:rPr>
        <w:t xml:space="preserve">от </w:t>
      </w:r>
      <w:r>
        <w:rPr>
          <w:snapToGrid w:val="0"/>
          <w:sz w:val="20"/>
          <w:szCs w:val="20"/>
        </w:rPr>
        <w:t>«25» декабря</w:t>
      </w:r>
      <w:r w:rsidRPr="0081623E">
        <w:rPr>
          <w:snapToGrid w:val="0"/>
          <w:sz w:val="20"/>
          <w:szCs w:val="20"/>
        </w:rPr>
        <w:t xml:space="preserve"> 201</w:t>
      </w:r>
      <w:r>
        <w:rPr>
          <w:snapToGrid w:val="0"/>
          <w:sz w:val="20"/>
          <w:szCs w:val="20"/>
        </w:rPr>
        <w:t>9</w:t>
      </w:r>
      <w:r w:rsidRPr="0081623E">
        <w:rPr>
          <w:snapToGrid w:val="0"/>
          <w:sz w:val="20"/>
          <w:szCs w:val="20"/>
        </w:rPr>
        <w:t xml:space="preserve">г. № </w:t>
      </w:r>
      <w:r>
        <w:rPr>
          <w:snapToGrid w:val="0"/>
          <w:sz w:val="20"/>
          <w:szCs w:val="20"/>
        </w:rPr>
        <w:t xml:space="preserve">319 </w:t>
      </w:r>
      <w:r w:rsidRPr="0081623E">
        <w:rPr>
          <w:snapToGrid w:val="0"/>
          <w:color w:val="000000"/>
          <w:sz w:val="20"/>
          <w:szCs w:val="20"/>
        </w:rPr>
        <w:t>«О бюджете Городовиковского районного муниципального образования Республики Калмыкия на 20</w:t>
      </w:r>
      <w:r>
        <w:rPr>
          <w:snapToGrid w:val="0"/>
          <w:color w:val="000000"/>
          <w:sz w:val="20"/>
          <w:szCs w:val="20"/>
        </w:rPr>
        <w:t xml:space="preserve">20 </w:t>
      </w:r>
      <w:r w:rsidRPr="0081623E">
        <w:rPr>
          <w:snapToGrid w:val="0"/>
          <w:color w:val="000000"/>
          <w:sz w:val="20"/>
          <w:szCs w:val="20"/>
        </w:rPr>
        <w:t>г</w:t>
      </w:r>
      <w:r>
        <w:rPr>
          <w:snapToGrid w:val="0"/>
          <w:color w:val="000000"/>
          <w:sz w:val="20"/>
          <w:szCs w:val="20"/>
        </w:rPr>
        <w:t>од и на плановый период 2021 и 2022 годов</w:t>
      </w:r>
      <w:r w:rsidRPr="0081623E">
        <w:rPr>
          <w:snapToGrid w:val="0"/>
          <w:color w:val="000000"/>
          <w:sz w:val="20"/>
          <w:szCs w:val="20"/>
        </w:rPr>
        <w:t>»</w:t>
      </w:r>
    </w:p>
    <w:p w:rsidR="00726F34" w:rsidRDefault="00726F34" w:rsidP="00726F34">
      <w:pPr>
        <w:ind w:hanging="15"/>
        <w:jc w:val="center"/>
        <w:rPr>
          <w:b/>
        </w:rPr>
      </w:pPr>
    </w:p>
    <w:p w:rsidR="00726F34" w:rsidRPr="006111A5" w:rsidRDefault="00726F34" w:rsidP="00726F34">
      <w:pPr>
        <w:ind w:hanging="15"/>
        <w:jc w:val="center"/>
        <w:rPr>
          <w:b/>
        </w:rPr>
      </w:pPr>
      <w:r w:rsidRPr="006111A5">
        <w:rPr>
          <w:b/>
        </w:rPr>
        <w:lastRenderedPageBreak/>
        <w:t>Распределение межбюджетных трансфертов сельским (городскому) муниципальным образованиям в форме иных межбюджетных трансфертов из бюджета муниципального района в бюджеты поселений  на 20</w:t>
      </w:r>
      <w:r>
        <w:rPr>
          <w:b/>
        </w:rPr>
        <w:t>20</w:t>
      </w:r>
      <w:r w:rsidRPr="006111A5">
        <w:rPr>
          <w:b/>
        </w:rPr>
        <w:t xml:space="preserve"> год и на плановый период</w:t>
      </w:r>
    </w:p>
    <w:p w:rsidR="00726F34" w:rsidRDefault="00726F34" w:rsidP="00726F34">
      <w:pPr>
        <w:jc w:val="center"/>
        <w:rPr>
          <w:b/>
        </w:rPr>
      </w:pPr>
      <w:r w:rsidRPr="006111A5">
        <w:rPr>
          <w:b/>
        </w:rPr>
        <w:t>20</w:t>
      </w:r>
      <w:r>
        <w:rPr>
          <w:b/>
        </w:rPr>
        <w:t>21</w:t>
      </w:r>
      <w:r w:rsidRPr="006111A5">
        <w:rPr>
          <w:b/>
        </w:rPr>
        <w:t xml:space="preserve"> и 20</w:t>
      </w:r>
      <w:r>
        <w:rPr>
          <w:b/>
        </w:rPr>
        <w:t>22</w:t>
      </w:r>
      <w:r w:rsidRPr="006111A5">
        <w:rPr>
          <w:b/>
        </w:rPr>
        <w:t xml:space="preserve"> годов</w:t>
      </w:r>
    </w:p>
    <w:p w:rsidR="00726F34" w:rsidRPr="00AB3469" w:rsidRDefault="00726F34" w:rsidP="00726F34">
      <w:pPr>
        <w:jc w:val="right"/>
        <w:rPr>
          <w:sz w:val="22"/>
          <w:szCs w:val="22"/>
        </w:rPr>
      </w:pPr>
      <w:r w:rsidRPr="00AB3469">
        <w:rPr>
          <w:sz w:val="22"/>
          <w:szCs w:val="22"/>
        </w:rPr>
        <w:t>Таблица 1</w:t>
      </w:r>
    </w:p>
    <w:p w:rsidR="00726F34" w:rsidRPr="00AB3469" w:rsidRDefault="00726F34" w:rsidP="00726F34">
      <w:pPr>
        <w:ind w:left="4820"/>
        <w:jc w:val="right"/>
        <w:rPr>
          <w:b/>
          <w:sz w:val="22"/>
          <w:szCs w:val="22"/>
        </w:rPr>
      </w:pPr>
      <w:r w:rsidRPr="00AB3469">
        <w:rPr>
          <w:sz w:val="22"/>
          <w:szCs w:val="22"/>
        </w:rPr>
        <w:t xml:space="preserve">приложения </w:t>
      </w:r>
      <w:r>
        <w:rPr>
          <w:sz w:val="22"/>
          <w:szCs w:val="22"/>
        </w:rPr>
        <w:t>9</w:t>
      </w:r>
    </w:p>
    <w:p w:rsidR="00726F34" w:rsidRPr="00AB3469" w:rsidRDefault="00726F34" w:rsidP="00726F34">
      <w:pPr>
        <w:jc w:val="center"/>
        <w:rPr>
          <w:snapToGrid w:val="0"/>
          <w:sz w:val="22"/>
          <w:szCs w:val="22"/>
        </w:rPr>
      </w:pPr>
      <w:r w:rsidRPr="00AB3469">
        <w:rPr>
          <w:b/>
          <w:sz w:val="22"/>
          <w:szCs w:val="22"/>
        </w:rPr>
        <w:t>Распределение средств на ремонт и содержание автомобильных дорог общего пользования на 20</w:t>
      </w:r>
      <w:r>
        <w:rPr>
          <w:b/>
          <w:sz w:val="22"/>
          <w:szCs w:val="22"/>
        </w:rPr>
        <w:t>20</w:t>
      </w:r>
      <w:r w:rsidRPr="00AB3469">
        <w:rPr>
          <w:b/>
          <w:sz w:val="22"/>
          <w:szCs w:val="22"/>
        </w:rPr>
        <w:t xml:space="preserve"> год</w:t>
      </w:r>
      <w:r w:rsidRPr="00AB3469">
        <w:rPr>
          <w:b/>
          <w:bCs/>
          <w:sz w:val="22"/>
          <w:szCs w:val="22"/>
        </w:rPr>
        <w:t xml:space="preserve"> и на плановый период 20</w:t>
      </w:r>
      <w:r>
        <w:rPr>
          <w:b/>
          <w:bCs/>
          <w:sz w:val="22"/>
          <w:szCs w:val="22"/>
        </w:rPr>
        <w:t>21</w:t>
      </w:r>
      <w:r w:rsidRPr="00AB346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Pr="00AB3469">
        <w:rPr>
          <w:b/>
          <w:bCs/>
          <w:sz w:val="22"/>
          <w:szCs w:val="22"/>
        </w:rPr>
        <w:t xml:space="preserve"> годов</w:t>
      </w:r>
      <w:r w:rsidRPr="00AB3469">
        <w:rPr>
          <w:snapToGrid w:val="0"/>
          <w:sz w:val="22"/>
          <w:szCs w:val="22"/>
        </w:rPr>
        <w:t xml:space="preserve"> </w:t>
      </w:r>
    </w:p>
    <w:p w:rsidR="00726F34" w:rsidRDefault="00726F34" w:rsidP="00726F34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21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22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Лазаревское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199,5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430E17" w:rsidRDefault="00726F34" w:rsidP="0028699B">
            <w:pPr>
              <w:rPr>
                <w:sz w:val="22"/>
                <w:szCs w:val="22"/>
              </w:rPr>
            </w:pPr>
            <w:r w:rsidRPr="00430E17">
              <w:rPr>
                <w:sz w:val="22"/>
                <w:szCs w:val="22"/>
              </w:rPr>
              <w:t>Южненское СМО</w:t>
            </w:r>
          </w:p>
        </w:tc>
        <w:tc>
          <w:tcPr>
            <w:tcW w:w="1701" w:type="dxa"/>
          </w:tcPr>
          <w:p w:rsidR="00726F34" w:rsidRPr="00660355" w:rsidRDefault="00726F34" w:rsidP="0028699B">
            <w:pPr>
              <w:jc w:val="center"/>
              <w:rPr>
                <w:sz w:val="22"/>
                <w:szCs w:val="22"/>
                <w:highlight w:val="yellow"/>
              </w:rPr>
            </w:pPr>
            <w:r w:rsidRPr="00660355">
              <w:rPr>
                <w:sz w:val="22"/>
                <w:szCs w:val="22"/>
              </w:rPr>
              <w:t>3528,3</w:t>
            </w:r>
            <w:r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241,8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241,8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430E17" w:rsidRDefault="00726F34" w:rsidP="0028699B">
            <w:pPr>
              <w:rPr>
                <w:sz w:val="22"/>
                <w:szCs w:val="22"/>
              </w:rPr>
            </w:pPr>
            <w:r w:rsidRPr="00430E17"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726F34" w:rsidRPr="00660355" w:rsidRDefault="00726F34" w:rsidP="0028699B">
            <w:pPr>
              <w:jc w:val="center"/>
              <w:rPr>
                <w:sz w:val="22"/>
                <w:szCs w:val="22"/>
                <w:highlight w:val="yellow"/>
              </w:rPr>
            </w:pPr>
            <w:r w:rsidRPr="00660355">
              <w:rPr>
                <w:sz w:val="22"/>
                <w:szCs w:val="22"/>
              </w:rPr>
              <w:t>2939,54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128,3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Виноградненское СМО</w:t>
            </w:r>
          </w:p>
        </w:tc>
        <w:tc>
          <w:tcPr>
            <w:tcW w:w="1701" w:type="dxa"/>
          </w:tcPr>
          <w:p w:rsidR="00726F34" w:rsidRPr="00ED3CE2" w:rsidRDefault="00726F34" w:rsidP="0028699B">
            <w:pPr>
              <w:jc w:val="center"/>
              <w:rPr>
                <w:sz w:val="22"/>
                <w:szCs w:val="22"/>
              </w:rPr>
            </w:pPr>
            <w:r w:rsidRPr="00ED3CE2">
              <w:rPr>
                <w:sz w:val="22"/>
                <w:szCs w:val="22"/>
              </w:rPr>
              <w:t>301,5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301,5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Дружненское СМО</w:t>
            </w:r>
          </w:p>
        </w:tc>
        <w:tc>
          <w:tcPr>
            <w:tcW w:w="1701" w:type="dxa"/>
          </w:tcPr>
          <w:p w:rsidR="00726F34" w:rsidRPr="00ED3CE2" w:rsidRDefault="00726F34" w:rsidP="0028699B">
            <w:pPr>
              <w:jc w:val="center"/>
              <w:rPr>
                <w:sz w:val="22"/>
                <w:szCs w:val="22"/>
              </w:rPr>
            </w:pPr>
            <w:r w:rsidRPr="00ED3CE2">
              <w:rPr>
                <w:sz w:val="22"/>
                <w:szCs w:val="22"/>
              </w:rPr>
              <w:t>175,5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175,5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Розентальское СМО</w:t>
            </w:r>
          </w:p>
        </w:tc>
        <w:tc>
          <w:tcPr>
            <w:tcW w:w="1701" w:type="dxa"/>
          </w:tcPr>
          <w:p w:rsidR="00726F34" w:rsidRPr="00ED3CE2" w:rsidRDefault="00726F34" w:rsidP="0028699B">
            <w:pPr>
              <w:jc w:val="center"/>
              <w:rPr>
                <w:sz w:val="22"/>
                <w:szCs w:val="22"/>
              </w:rPr>
            </w:pPr>
            <w:r w:rsidRPr="00ED3CE2">
              <w:rPr>
                <w:sz w:val="22"/>
                <w:szCs w:val="22"/>
              </w:rPr>
              <w:t>79,5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79,5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726F34" w:rsidRPr="00ED3CE2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ED3CE2">
              <w:rPr>
                <w:b/>
                <w:sz w:val="22"/>
                <w:szCs w:val="22"/>
              </w:rPr>
              <w:t>7223,</w:t>
            </w:r>
            <w:r>
              <w:rPr>
                <w:b/>
                <w:sz w:val="22"/>
                <w:szCs w:val="22"/>
              </w:rPr>
              <w:t>86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1126,1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1126,1</w:t>
            </w:r>
          </w:p>
        </w:tc>
      </w:tr>
    </w:tbl>
    <w:p w:rsidR="00726F34" w:rsidRDefault="00726F34" w:rsidP="00726F34">
      <w:pPr>
        <w:jc w:val="right"/>
        <w:rPr>
          <w:bCs/>
          <w:sz w:val="22"/>
          <w:szCs w:val="22"/>
        </w:rPr>
      </w:pPr>
    </w:p>
    <w:p w:rsidR="00726F34" w:rsidRPr="00944BBF" w:rsidRDefault="00726F34" w:rsidP="00726F34">
      <w:pPr>
        <w:jc w:val="right"/>
        <w:rPr>
          <w:sz w:val="22"/>
          <w:szCs w:val="22"/>
        </w:rPr>
      </w:pPr>
      <w:r w:rsidRPr="00944BBF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2</w:t>
      </w:r>
    </w:p>
    <w:p w:rsidR="00726F34" w:rsidRPr="00944BBF" w:rsidRDefault="00726F34" w:rsidP="00726F34">
      <w:pPr>
        <w:ind w:left="4820"/>
        <w:jc w:val="right"/>
        <w:rPr>
          <w:b/>
          <w:sz w:val="22"/>
          <w:szCs w:val="22"/>
        </w:rPr>
      </w:pPr>
      <w:r w:rsidRPr="00944BBF">
        <w:rPr>
          <w:sz w:val="22"/>
          <w:szCs w:val="22"/>
        </w:rPr>
        <w:t xml:space="preserve">приложения </w:t>
      </w:r>
      <w:r>
        <w:rPr>
          <w:sz w:val="22"/>
          <w:szCs w:val="22"/>
        </w:rPr>
        <w:t>9</w:t>
      </w:r>
    </w:p>
    <w:p w:rsidR="00726F34" w:rsidRPr="00944BBF" w:rsidRDefault="00726F34" w:rsidP="00726F34">
      <w:pPr>
        <w:jc w:val="center"/>
        <w:rPr>
          <w:sz w:val="22"/>
          <w:szCs w:val="22"/>
        </w:rPr>
      </w:pPr>
    </w:p>
    <w:p w:rsidR="00726F34" w:rsidRPr="00944BBF" w:rsidRDefault="00726F34" w:rsidP="00726F34">
      <w:pPr>
        <w:jc w:val="center"/>
        <w:rPr>
          <w:b/>
          <w:sz w:val="22"/>
          <w:szCs w:val="22"/>
        </w:rPr>
      </w:pPr>
      <w:r w:rsidRPr="00944BBF">
        <w:rPr>
          <w:b/>
          <w:sz w:val="22"/>
          <w:szCs w:val="22"/>
        </w:rPr>
        <w:t xml:space="preserve">Распределение средств </w:t>
      </w:r>
      <w:r w:rsidRPr="00944BBF">
        <w:rPr>
          <w:b/>
        </w:rPr>
        <w:t xml:space="preserve">на </w:t>
      </w:r>
      <w:r>
        <w:rPr>
          <w:b/>
        </w:rPr>
        <w:t xml:space="preserve">обеспечение комплексного развития сельских территорий </w:t>
      </w:r>
      <w:r w:rsidRPr="00AD4711">
        <w:rPr>
          <w:b/>
        </w:rPr>
        <w:t>(Реконструкция разводящих сетей и сооружений с. Чапаевского Городовиковского района Республики Калмыкия)</w:t>
      </w:r>
      <w:r w:rsidRPr="00944BBF">
        <w:rPr>
          <w:b/>
        </w:rPr>
        <w:t xml:space="preserve"> </w:t>
      </w:r>
    </w:p>
    <w:p w:rsidR="00726F34" w:rsidRPr="00944BBF" w:rsidRDefault="00726F34" w:rsidP="00726F34">
      <w:pPr>
        <w:jc w:val="right"/>
        <w:rPr>
          <w:bCs/>
          <w:sz w:val="22"/>
          <w:szCs w:val="22"/>
        </w:rPr>
      </w:pPr>
      <w:r w:rsidRPr="00944BBF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726F34" w:rsidRPr="00944BBF" w:rsidTr="0028699B">
        <w:tc>
          <w:tcPr>
            <w:tcW w:w="4786" w:type="dxa"/>
          </w:tcPr>
          <w:p w:rsidR="00726F34" w:rsidRPr="00944BBF" w:rsidRDefault="00726F34" w:rsidP="0028699B">
            <w:pPr>
              <w:jc w:val="center"/>
              <w:rPr>
                <w:sz w:val="22"/>
                <w:szCs w:val="22"/>
              </w:rPr>
            </w:pPr>
            <w:r w:rsidRPr="00944BBF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726F34" w:rsidRPr="00944BBF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26F34" w:rsidRPr="00944BBF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1</w:t>
            </w:r>
          </w:p>
        </w:tc>
        <w:tc>
          <w:tcPr>
            <w:tcW w:w="1701" w:type="dxa"/>
          </w:tcPr>
          <w:p w:rsidR="00726F34" w:rsidRPr="00944BBF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202</w:t>
            </w:r>
            <w:r>
              <w:rPr>
                <w:b/>
                <w:sz w:val="22"/>
                <w:szCs w:val="22"/>
              </w:rPr>
              <w:t>2</w:t>
            </w:r>
          </w:p>
        </w:tc>
      </w:tr>
      <w:tr w:rsidR="00726F34" w:rsidRPr="00944BBF" w:rsidTr="0028699B">
        <w:tc>
          <w:tcPr>
            <w:tcW w:w="4786" w:type="dxa"/>
          </w:tcPr>
          <w:p w:rsidR="00726F34" w:rsidRPr="00944BBF" w:rsidRDefault="00726F34" w:rsidP="0028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726F34" w:rsidRPr="00944BBF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26F34" w:rsidRPr="00F01BDC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55,6</w:t>
            </w:r>
          </w:p>
        </w:tc>
        <w:tc>
          <w:tcPr>
            <w:tcW w:w="1701" w:type="dxa"/>
          </w:tcPr>
          <w:p w:rsidR="00726F34" w:rsidRPr="00944BBF" w:rsidRDefault="00726F34" w:rsidP="0028699B">
            <w:pPr>
              <w:jc w:val="center"/>
              <w:rPr>
                <w:sz w:val="22"/>
                <w:szCs w:val="22"/>
              </w:rPr>
            </w:pPr>
            <w:r w:rsidRPr="00944BBF">
              <w:rPr>
                <w:sz w:val="22"/>
                <w:szCs w:val="22"/>
              </w:rPr>
              <w:t>0</w:t>
            </w:r>
          </w:p>
        </w:tc>
      </w:tr>
      <w:tr w:rsidR="00726F34" w:rsidRPr="00AB3469" w:rsidTr="0028699B">
        <w:trPr>
          <w:trHeight w:val="183"/>
        </w:trPr>
        <w:tc>
          <w:tcPr>
            <w:tcW w:w="4786" w:type="dxa"/>
          </w:tcPr>
          <w:p w:rsidR="00726F34" w:rsidRPr="00944BBF" w:rsidRDefault="00726F34" w:rsidP="0028699B">
            <w:pPr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726F34" w:rsidRPr="00944BBF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726F34" w:rsidRPr="00F01BDC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55,6</w:t>
            </w:r>
          </w:p>
        </w:tc>
        <w:tc>
          <w:tcPr>
            <w:tcW w:w="1701" w:type="dxa"/>
          </w:tcPr>
          <w:p w:rsidR="00726F34" w:rsidRPr="00066A12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944BBF">
              <w:rPr>
                <w:b/>
                <w:sz w:val="22"/>
                <w:szCs w:val="22"/>
              </w:rPr>
              <w:t>0</w:t>
            </w:r>
          </w:p>
        </w:tc>
      </w:tr>
    </w:tbl>
    <w:p w:rsidR="00726F34" w:rsidRDefault="00726F34" w:rsidP="00726F34">
      <w:pPr>
        <w:jc w:val="right"/>
        <w:rPr>
          <w:sz w:val="22"/>
          <w:szCs w:val="22"/>
        </w:rPr>
      </w:pPr>
    </w:p>
    <w:p w:rsidR="00726F34" w:rsidRDefault="00726F34" w:rsidP="00726F34">
      <w:pPr>
        <w:jc w:val="center"/>
        <w:rPr>
          <w:b/>
        </w:rPr>
      </w:pPr>
    </w:p>
    <w:p w:rsidR="00726F34" w:rsidRPr="00AB3469" w:rsidRDefault="00726F34" w:rsidP="00726F34">
      <w:pPr>
        <w:jc w:val="right"/>
        <w:rPr>
          <w:sz w:val="22"/>
          <w:szCs w:val="22"/>
        </w:rPr>
      </w:pPr>
      <w:r>
        <w:rPr>
          <w:sz w:val="22"/>
          <w:szCs w:val="22"/>
        </w:rPr>
        <w:t>Таблица 3</w:t>
      </w:r>
    </w:p>
    <w:p w:rsidR="00726F34" w:rsidRPr="00AB3469" w:rsidRDefault="00726F34" w:rsidP="00726F34">
      <w:pPr>
        <w:ind w:left="4820"/>
        <w:jc w:val="right"/>
        <w:rPr>
          <w:b/>
          <w:sz w:val="22"/>
          <w:szCs w:val="22"/>
        </w:rPr>
      </w:pPr>
      <w:r w:rsidRPr="00AB3469">
        <w:rPr>
          <w:sz w:val="22"/>
          <w:szCs w:val="22"/>
        </w:rPr>
        <w:t xml:space="preserve">приложения </w:t>
      </w:r>
      <w:r>
        <w:rPr>
          <w:sz w:val="22"/>
          <w:szCs w:val="22"/>
        </w:rPr>
        <w:t>9</w:t>
      </w:r>
    </w:p>
    <w:p w:rsidR="00726F34" w:rsidRDefault="00726F34" w:rsidP="00726F34">
      <w:pPr>
        <w:jc w:val="center"/>
        <w:rPr>
          <w:b/>
          <w:sz w:val="22"/>
          <w:szCs w:val="22"/>
        </w:rPr>
      </w:pPr>
      <w:r w:rsidRPr="00AB3469">
        <w:rPr>
          <w:b/>
          <w:sz w:val="22"/>
          <w:szCs w:val="22"/>
        </w:rPr>
        <w:t xml:space="preserve">Распределение средств на </w:t>
      </w:r>
      <w:r>
        <w:rPr>
          <w:b/>
          <w:sz w:val="22"/>
          <w:szCs w:val="22"/>
        </w:rPr>
        <w:t xml:space="preserve">организацию водоснабжения населения в границах поселений </w:t>
      </w:r>
      <w:r w:rsidRPr="00AB3469">
        <w:rPr>
          <w:b/>
          <w:sz w:val="22"/>
          <w:szCs w:val="22"/>
        </w:rPr>
        <w:t xml:space="preserve"> </w:t>
      </w:r>
    </w:p>
    <w:p w:rsidR="00726F34" w:rsidRPr="00AB3469" w:rsidRDefault="00726F34" w:rsidP="00726F34">
      <w:pPr>
        <w:jc w:val="center"/>
        <w:rPr>
          <w:snapToGrid w:val="0"/>
          <w:sz w:val="22"/>
          <w:szCs w:val="22"/>
        </w:rPr>
      </w:pPr>
      <w:r w:rsidRPr="00AB3469">
        <w:rPr>
          <w:b/>
          <w:sz w:val="22"/>
          <w:szCs w:val="22"/>
        </w:rPr>
        <w:t>на 20</w:t>
      </w:r>
      <w:r>
        <w:rPr>
          <w:b/>
          <w:sz w:val="22"/>
          <w:szCs w:val="22"/>
        </w:rPr>
        <w:t>20</w:t>
      </w:r>
      <w:r w:rsidRPr="00AB3469">
        <w:rPr>
          <w:b/>
          <w:sz w:val="22"/>
          <w:szCs w:val="22"/>
        </w:rPr>
        <w:t xml:space="preserve"> год</w:t>
      </w:r>
      <w:r w:rsidRPr="00AB3469">
        <w:rPr>
          <w:b/>
          <w:bCs/>
          <w:sz w:val="22"/>
          <w:szCs w:val="22"/>
        </w:rPr>
        <w:t xml:space="preserve"> и на плановый период 20</w:t>
      </w:r>
      <w:r>
        <w:rPr>
          <w:b/>
          <w:bCs/>
          <w:sz w:val="22"/>
          <w:szCs w:val="22"/>
        </w:rPr>
        <w:t>21</w:t>
      </w:r>
      <w:r w:rsidRPr="00AB3469">
        <w:rPr>
          <w:b/>
          <w:bCs/>
          <w:sz w:val="22"/>
          <w:szCs w:val="22"/>
        </w:rPr>
        <w:t xml:space="preserve"> и 20</w:t>
      </w:r>
      <w:r>
        <w:rPr>
          <w:b/>
          <w:bCs/>
          <w:sz w:val="22"/>
          <w:szCs w:val="22"/>
        </w:rPr>
        <w:t>22</w:t>
      </w:r>
      <w:r w:rsidRPr="00AB3469">
        <w:rPr>
          <w:b/>
          <w:bCs/>
          <w:sz w:val="22"/>
          <w:szCs w:val="22"/>
        </w:rPr>
        <w:t xml:space="preserve"> годов</w:t>
      </w:r>
      <w:r w:rsidRPr="00AB3469">
        <w:rPr>
          <w:snapToGrid w:val="0"/>
          <w:sz w:val="22"/>
          <w:szCs w:val="22"/>
        </w:rPr>
        <w:t xml:space="preserve"> </w:t>
      </w:r>
    </w:p>
    <w:p w:rsidR="00726F34" w:rsidRDefault="00726F34" w:rsidP="00726F34">
      <w:pPr>
        <w:jc w:val="right"/>
        <w:rPr>
          <w:bCs/>
          <w:sz w:val="22"/>
          <w:szCs w:val="22"/>
        </w:rPr>
      </w:pPr>
      <w:r w:rsidRPr="00AB3469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 w:rsidRPr="00AB3469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AB3469">
              <w:rPr>
                <w:b/>
                <w:sz w:val="22"/>
                <w:szCs w:val="22"/>
              </w:rPr>
              <w:t>20</w:t>
            </w: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2022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Лазаревское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Южненское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Пушкинское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428,8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128,8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Виноградненское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516,75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211,75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 w:rsidRPr="00AB3469">
              <w:rPr>
                <w:sz w:val="22"/>
                <w:szCs w:val="22"/>
              </w:rPr>
              <w:t>Дружненское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AB3469" w:rsidRDefault="00726F34" w:rsidP="0028699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Розентальское СМО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231,0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53,9</w:t>
            </w:r>
          </w:p>
        </w:tc>
      </w:tr>
      <w:tr w:rsidR="00726F34" w:rsidRPr="00AB3469" w:rsidTr="0028699B">
        <w:tc>
          <w:tcPr>
            <w:tcW w:w="4786" w:type="dxa"/>
          </w:tcPr>
          <w:p w:rsidR="00726F34" w:rsidRPr="00821131" w:rsidRDefault="00726F34" w:rsidP="0028699B">
            <w:pPr>
              <w:rPr>
                <w:b/>
                <w:sz w:val="22"/>
                <w:szCs w:val="22"/>
              </w:rPr>
            </w:pPr>
            <w:r w:rsidRPr="008211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1176,55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394,45</w:t>
            </w:r>
          </w:p>
        </w:tc>
        <w:tc>
          <w:tcPr>
            <w:tcW w:w="1701" w:type="dxa"/>
          </w:tcPr>
          <w:p w:rsidR="00726F34" w:rsidRPr="00AB3469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394,45</w:t>
            </w:r>
          </w:p>
        </w:tc>
      </w:tr>
    </w:tbl>
    <w:p w:rsidR="00726F34" w:rsidRPr="00B10147" w:rsidRDefault="00726F34" w:rsidP="00726F34"/>
    <w:p w:rsidR="00726F34" w:rsidRPr="00821131" w:rsidRDefault="00726F34" w:rsidP="00726F34">
      <w:pPr>
        <w:jc w:val="right"/>
        <w:rPr>
          <w:sz w:val="22"/>
          <w:szCs w:val="22"/>
          <w:highlight w:val="yellow"/>
        </w:rPr>
      </w:pPr>
    </w:p>
    <w:p w:rsidR="00726F34" w:rsidRPr="00821131" w:rsidRDefault="00726F34" w:rsidP="00726F34">
      <w:pPr>
        <w:jc w:val="right"/>
        <w:rPr>
          <w:sz w:val="22"/>
          <w:szCs w:val="22"/>
        </w:rPr>
      </w:pPr>
      <w:r w:rsidRPr="00821131">
        <w:rPr>
          <w:sz w:val="22"/>
          <w:szCs w:val="22"/>
        </w:rPr>
        <w:t>Таблица</w:t>
      </w:r>
      <w:r>
        <w:rPr>
          <w:sz w:val="22"/>
          <w:szCs w:val="22"/>
        </w:rPr>
        <w:t xml:space="preserve"> 4</w:t>
      </w:r>
    </w:p>
    <w:p w:rsidR="00726F34" w:rsidRPr="00821131" w:rsidRDefault="00726F34" w:rsidP="00726F34">
      <w:pPr>
        <w:jc w:val="right"/>
        <w:rPr>
          <w:sz w:val="22"/>
          <w:szCs w:val="22"/>
        </w:rPr>
      </w:pPr>
      <w:r w:rsidRPr="00821131">
        <w:rPr>
          <w:sz w:val="22"/>
          <w:szCs w:val="22"/>
        </w:rPr>
        <w:t>Приложения 9</w:t>
      </w:r>
    </w:p>
    <w:p w:rsidR="00726F34" w:rsidRPr="00821131" w:rsidRDefault="00726F34" w:rsidP="00726F34">
      <w:pPr>
        <w:jc w:val="center"/>
        <w:rPr>
          <w:b/>
          <w:sz w:val="22"/>
          <w:szCs w:val="22"/>
        </w:rPr>
      </w:pPr>
      <w:r w:rsidRPr="00821131">
        <w:rPr>
          <w:b/>
          <w:sz w:val="22"/>
          <w:szCs w:val="22"/>
        </w:rPr>
        <w:t xml:space="preserve">Распределение средств </w:t>
      </w:r>
      <w:r w:rsidRPr="00821131">
        <w:rPr>
          <w:b/>
        </w:rPr>
        <w:t xml:space="preserve">на капитальный ремонт, ремонт и содержание автомобильных дорог общего пользования местного значения </w:t>
      </w:r>
    </w:p>
    <w:p w:rsidR="00726F34" w:rsidRPr="00821131" w:rsidRDefault="00726F34" w:rsidP="00726F34">
      <w:pPr>
        <w:jc w:val="right"/>
        <w:rPr>
          <w:bCs/>
          <w:sz w:val="22"/>
          <w:szCs w:val="22"/>
        </w:rPr>
      </w:pPr>
      <w:r w:rsidRPr="00821131">
        <w:rPr>
          <w:bCs/>
          <w:sz w:val="22"/>
          <w:szCs w:val="22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726F34" w:rsidRPr="00821131" w:rsidTr="0028699B">
        <w:tc>
          <w:tcPr>
            <w:tcW w:w="4786" w:type="dxa"/>
          </w:tcPr>
          <w:p w:rsidR="00726F34" w:rsidRPr="00821131" w:rsidRDefault="00726F34" w:rsidP="0028699B">
            <w:pPr>
              <w:jc w:val="center"/>
              <w:rPr>
                <w:sz w:val="22"/>
                <w:szCs w:val="22"/>
              </w:rPr>
            </w:pPr>
            <w:r w:rsidRPr="00821131">
              <w:rPr>
                <w:b/>
                <w:bCs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821131">
              <w:rPr>
                <w:b/>
                <w:sz w:val="22"/>
                <w:szCs w:val="22"/>
              </w:rPr>
              <w:t>2020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821131">
              <w:rPr>
                <w:b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821131">
              <w:rPr>
                <w:b/>
                <w:sz w:val="22"/>
                <w:szCs w:val="22"/>
              </w:rPr>
              <w:t>2022</w:t>
            </w:r>
          </w:p>
        </w:tc>
      </w:tr>
      <w:tr w:rsidR="00726F34" w:rsidRPr="00821131" w:rsidTr="0028699B">
        <w:tc>
          <w:tcPr>
            <w:tcW w:w="4786" w:type="dxa"/>
          </w:tcPr>
          <w:p w:rsidR="00726F34" w:rsidRPr="00821131" w:rsidRDefault="00726F34" w:rsidP="0028699B">
            <w:pPr>
              <w:rPr>
                <w:sz w:val="22"/>
                <w:szCs w:val="22"/>
              </w:rPr>
            </w:pPr>
            <w:r w:rsidRPr="00821131">
              <w:rPr>
                <w:sz w:val="22"/>
                <w:szCs w:val="22"/>
              </w:rPr>
              <w:t>Городовиковское ГГМО</w:t>
            </w:r>
          </w:p>
        </w:tc>
        <w:tc>
          <w:tcPr>
            <w:tcW w:w="1701" w:type="dxa"/>
          </w:tcPr>
          <w:p w:rsidR="00726F34" w:rsidRPr="00ED3CE2" w:rsidRDefault="00726F34" w:rsidP="0028699B">
            <w:pPr>
              <w:jc w:val="center"/>
              <w:rPr>
                <w:sz w:val="22"/>
                <w:szCs w:val="22"/>
              </w:rPr>
            </w:pPr>
            <w:r w:rsidRPr="00ED3CE2">
              <w:rPr>
                <w:sz w:val="22"/>
                <w:szCs w:val="22"/>
              </w:rPr>
              <w:t>6451,9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sz w:val="22"/>
                <w:szCs w:val="22"/>
              </w:rPr>
            </w:pPr>
            <w:r w:rsidRPr="00821131">
              <w:rPr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sz w:val="22"/>
                <w:szCs w:val="22"/>
              </w:rPr>
            </w:pPr>
            <w:r w:rsidRPr="00821131">
              <w:rPr>
                <w:sz w:val="22"/>
                <w:szCs w:val="22"/>
              </w:rPr>
              <w:t>0,0</w:t>
            </w:r>
          </w:p>
        </w:tc>
      </w:tr>
      <w:tr w:rsidR="00726F34" w:rsidRPr="00821131" w:rsidTr="0028699B">
        <w:trPr>
          <w:trHeight w:val="183"/>
        </w:trPr>
        <w:tc>
          <w:tcPr>
            <w:tcW w:w="4786" w:type="dxa"/>
          </w:tcPr>
          <w:p w:rsidR="00726F34" w:rsidRPr="00821131" w:rsidRDefault="00726F34" w:rsidP="0028699B">
            <w:pPr>
              <w:rPr>
                <w:b/>
                <w:sz w:val="22"/>
                <w:szCs w:val="22"/>
              </w:rPr>
            </w:pPr>
            <w:r w:rsidRPr="00821131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726F34" w:rsidRPr="00ED3CE2" w:rsidRDefault="00726F34" w:rsidP="0028699B">
            <w:pPr>
              <w:jc w:val="center"/>
              <w:rPr>
                <w:b/>
                <w:sz w:val="22"/>
                <w:szCs w:val="22"/>
              </w:rPr>
            </w:pPr>
            <w:r w:rsidRPr="00ED3CE2">
              <w:rPr>
                <w:b/>
                <w:sz w:val="22"/>
                <w:szCs w:val="22"/>
              </w:rPr>
              <w:t>6451,9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b/>
              </w:rPr>
            </w:pPr>
            <w:r w:rsidRPr="00821131">
              <w:rPr>
                <w:b/>
                <w:sz w:val="22"/>
                <w:szCs w:val="22"/>
              </w:rPr>
              <w:t>0,0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b/>
              </w:rPr>
            </w:pPr>
            <w:r w:rsidRPr="00821131">
              <w:rPr>
                <w:b/>
                <w:sz w:val="22"/>
                <w:szCs w:val="22"/>
              </w:rPr>
              <w:t>0,0</w:t>
            </w:r>
          </w:p>
        </w:tc>
      </w:tr>
    </w:tbl>
    <w:p w:rsidR="00726F34" w:rsidRPr="00821131" w:rsidRDefault="00726F34" w:rsidP="00726F34">
      <w:pPr>
        <w:jc w:val="center"/>
        <w:rPr>
          <w:b/>
        </w:rPr>
      </w:pPr>
    </w:p>
    <w:p w:rsidR="00726F34" w:rsidRPr="00821131" w:rsidRDefault="00726F34" w:rsidP="00726F34">
      <w:pPr>
        <w:jc w:val="right"/>
        <w:rPr>
          <w:sz w:val="22"/>
          <w:szCs w:val="22"/>
        </w:rPr>
      </w:pPr>
      <w:r w:rsidRPr="00821131">
        <w:rPr>
          <w:sz w:val="22"/>
          <w:szCs w:val="22"/>
        </w:rPr>
        <w:t xml:space="preserve">Таблица </w:t>
      </w:r>
      <w:r>
        <w:rPr>
          <w:sz w:val="22"/>
          <w:szCs w:val="22"/>
        </w:rPr>
        <w:t>5</w:t>
      </w:r>
    </w:p>
    <w:p w:rsidR="00726F34" w:rsidRPr="00821131" w:rsidRDefault="00726F34" w:rsidP="00726F34">
      <w:pPr>
        <w:ind w:left="4820"/>
        <w:jc w:val="right"/>
        <w:rPr>
          <w:sz w:val="22"/>
          <w:szCs w:val="22"/>
        </w:rPr>
      </w:pPr>
      <w:r w:rsidRPr="00821131">
        <w:rPr>
          <w:sz w:val="22"/>
          <w:szCs w:val="22"/>
        </w:rPr>
        <w:t>приложения 9</w:t>
      </w:r>
    </w:p>
    <w:p w:rsidR="00726F34" w:rsidRPr="00821131" w:rsidRDefault="00726F34" w:rsidP="00726F34">
      <w:pPr>
        <w:ind w:left="4820"/>
        <w:jc w:val="right"/>
        <w:rPr>
          <w:b/>
          <w:sz w:val="22"/>
          <w:szCs w:val="22"/>
        </w:rPr>
      </w:pPr>
    </w:p>
    <w:p w:rsidR="00726F34" w:rsidRDefault="00726F34" w:rsidP="00726F34">
      <w:pPr>
        <w:jc w:val="center"/>
        <w:rPr>
          <w:b/>
          <w:color w:val="000000"/>
        </w:rPr>
      </w:pPr>
      <w:r w:rsidRPr="00721C51">
        <w:rPr>
          <w:b/>
          <w:color w:val="000000"/>
          <w:sz w:val="22"/>
          <w:szCs w:val="22"/>
        </w:rPr>
        <w:lastRenderedPageBreak/>
        <w:t xml:space="preserve">Распределение средств </w:t>
      </w:r>
      <w:r w:rsidRPr="00721C51">
        <w:rPr>
          <w:b/>
          <w:color w:val="000000"/>
        </w:rPr>
        <w:t>на бюджетные инвестиции в объекты капитального строительства муниципальной собственности в рамках Государственной программы «Повышение качества предоставления жилищно-коммунальных услуг, развитие инфраструктуры жилищно-коммунального комплекса РК на 2013-2020 годы»</w:t>
      </w:r>
    </w:p>
    <w:p w:rsidR="00726F34" w:rsidRPr="00721C51" w:rsidRDefault="00726F34" w:rsidP="00726F34">
      <w:pPr>
        <w:jc w:val="center"/>
        <w:rPr>
          <w:b/>
          <w:color w:val="000000"/>
        </w:rPr>
      </w:pPr>
    </w:p>
    <w:p w:rsidR="00726F34" w:rsidRPr="00DA35FD" w:rsidRDefault="00726F34" w:rsidP="00726F34">
      <w:pPr>
        <w:jc w:val="right"/>
        <w:rPr>
          <w:bCs/>
          <w:color w:val="000000"/>
          <w:sz w:val="18"/>
          <w:szCs w:val="18"/>
        </w:rPr>
      </w:pPr>
      <w:r w:rsidRPr="00721C51">
        <w:rPr>
          <w:b/>
          <w:color w:val="000000"/>
        </w:rPr>
        <w:t xml:space="preserve"> </w:t>
      </w:r>
      <w:r w:rsidRPr="00DA35FD">
        <w:rPr>
          <w:bCs/>
          <w:color w:val="000000"/>
          <w:sz w:val="18"/>
          <w:szCs w:val="18"/>
        </w:rPr>
        <w:t>(тыс. руб.)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6"/>
        <w:gridCol w:w="1701"/>
        <w:gridCol w:w="1701"/>
        <w:gridCol w:w="1701"/>
      </w:tblGrid>
      <w:tr w:rsidR="00726F34" w:rsidRPr="00721C51" w:rsidTr="0028699B">
        <w:tc>
          <w:tcPr>
            <w:tcW w:w="4786" w:type="dxa"/>
          </w:tcPr>
          <w:p w:rsidR="00726F34" w:rsidRPr="00721C51" w:rsidRDefault="00726F34" w:rsidP="0028699B">
            <w:pPr>
              <w:jc w:val="center"/>
              <w:rPr>
                <w:color w:val="000000"/>
                <w:sz w:val="22"/>
                <w:szCs w:val="22"/>
              </w:rPr>
            </w:pPr>
            <w:r w:rsidRPr="00721C51">
              <w:rPr>
                <w:b/>
                <w:bCs/>
                <w:color w:val="000000"/>
                <w:sz w:val="22"/>
                <w:szCs w:val="22"/>
              </w:rPr>
              <w:t>Наименование муниципального образования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20</w:t>
            </w:r>
            <w:r>
              <w:rPr>
                <w:b/>
                <w:color w:val="000000"/>
                <w:sz w:val="22"/>
                <w:szCs w:val="22"/>
              </w:rPr>
              <w:t>20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2022</w:t>
            </w:r>
          </w:p>
        </w:tc>
      </w:tr>
      <w:tr w:rsidR="00726F34" w:rsidRPr="00721C51" w:rsidTr="0028699B">
        <w:tc>
          <w:tcPr>
            <w:tcW w:w="4786" w:type="dxa"/>
          </w:tcPr>
          <w:p w:rsidR="00726F34" w:rsidRPr="00721C51" w:rsidRDefault="00726F34" w:rsidP="0028699B">
            <w:pPr>
              <w:rPr>
                <w:color w:val="000000"/>
                <w:sz w:val="22"/>
                <w:szCs w:val="22"/>
              </w:rPr>
            </w:pPr>
            <w:r w:rsidRPr="00721C51">
              <w:rPr>
                <w:color w:val="000000"/>
                <w:sz w:val="22"/>
                <w:szCs w:val="22"/>
              </w:rPr>
              <w:t>Городовиковское городское муниципальное образование РК</w:t>
            </w:r>
          </w:p>
        </w:tc>
        <w:tc>
          <w:tcPr>
            <w:tcW w:w="1701" w:type="dxa"/>
          </w:tcPr>
          <w:p w:rsidR="00726F34" w:rsidRPr="00821131" w:rsidRDefault="00726F34" w:rsidP="0028699B">
            <w:pPr>
              <w:jc w:val="center"/>
              <w:rPr>
                <w:sz w:val="22"/>
                <w:szCs w:val="22"/>
              </w:rPr>
            </w:pPr>
            <w:r w:rsidRPr="00821131">
              <w:rPr>
                <w:sz w:val="22"/>
                <w:szCs w:val="22"/>
              </w:rPr>
              <w:t>8253,6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color w:val="000000"/>
                <w:sz w:val="22"/>
                <w:szCs w:val="22"/>
              </w:rPr>
            </w:pPr>
            <w:r w:rsidRPr="00721C5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color w:val="000000"/>
                <w:sz w:val="22"/>
                <w:szCs w:val="22"/>
              </w:rPr>
            </w:pPr>
            <w:r w:rsidRPr="00721C51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>,0</w:t>
            </w:r>
          </w:p>
        </w:tc>
      </w:tr>
      <w:tr w:rsidR="00726F34" w:rsidRPr="00721C51" w:rsidTr="0028699B">
        <w:trPr>
          <w:trHeight w:val="183"/>
        </w:trPr>
        <w:tc>
          <w:tcPr>
            <w:tcW w:w="4786" w:type="dxa"/>
          </w:tcPr>
          <w:p w:rsidR="00726F34" w:rsidRPr="00721C51" w:rsidRDefault="00726F34" w:rsidP="0028699B">
            <w:pPr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701" w:type="dxa"/>
          </w:tcPr>
          <w:p w:rsidR="00726F34" w:rsidRPr="00896969" w:rsidRDefault="00726F34" w:rsidP="002869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8253,6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  <w:tc>
          <w:tcPr>
            <w:tcW w:w="1701" w:type="dxa"/>
          </w:tcPr>
          <w:p w:rsidR="00726F34" w:rsidRPr="00721C51" w:rsidRDefault="00726F34" w:rsidP="0028699B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721C51">
              <w:rPr>
                <w:b/>
                <w:color w:val="000000"/>
                <w:sz w:val="22"/>
                <w:szCs w:val="22"/>
              </w:rPr>
              <w:t>0</w:t>
            </w:r>
            <w:r>
              <w:rPr>
                <w:b/>
                <w:color w:val="000000"/>
                <w:sz w:val="22"/>
                <w:szCs w:val="22"/>
              </w:rPr>
              <w:t>,0</w:t>
            </w:r>
          </w:p>
        </w:tc>
      </w:tr>
    </w:tbl>
    <w:p w:rsidR="00726F34" w:rsidRDefault="00726F34"/>
    <w:sectPr w:rsidR="00726F34" w:rsidSect="00227FF2">
      <w:footerReference w:type="even" r:id="rId6"/>
      <w:footerReference w:type="default" r:id="rId7"/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C9" w:rsidRDefault="00726F34" w:rsidP="008C46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E52C9" w:rsidRDefault="00726F34" w:rsidP="000920CE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52C9" w:rsidRDefault="00726F34" w:rsidP="008C46B0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106</w:t>
    </w:r>
    <w:r>
      <w:rPr>
        <w:rStyle w:val="a9"/>
      </w:rPr>
      <w:fldChar w:fldCharType="end"/>
    </w:r>
  </w:p>
  <w:p w:rsidR="00FE52C9" w:rsidRDefault="00726F34" w:rsidP="000920CE">
    <w:pPr>
      <w:pStyle w:val="a7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15871"/>
    <w:multiLevelType w:val="hybridMultilevel"/>
    <w:tmpl w:val="D728BB8E"/>
    <w:lvl w:ilvl="0" w:tplc="1EFAC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26F34"/>
    <w:rsid w:val="00726F34"/>
    <w:rsid w:val="007A55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6F3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26F34"/>
    <w:pPr>
      <w:keepNext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26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726F34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726F3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"/>
    <w:basedOn w:val="a"/>
    <w:link w:val="a6"/>
    <w:rsid w:val="00726F34"/>
    <w:pPr>
      <w:jc w:val="both"/>
    </w:pPr>
  </w:style>
  <w:style w:type="character" w:customStyle="1" w:styleId="a6">
    <w:name w:val="Основной текст Знак"/>
    <w:basedOn w:val="a0"/>
    <w:link w:val="a5"/>
    <w:rsid w:val="00726F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rsid w:val="00726F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26F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726F34"/>
  </w:style>
  <w:style w:type="character" w:styleId="aa">
    <w:name w:val="Hyperlink"/>
    <w:basedOn w:val="a0"/>
    <w:uiPriority w:val="99"/>
    <w:unhideWhenUsed/>
    <w:rsid w:val="00726F34"/>
    <w:rPr>
      <w:color w:val="0000FF"/>
      <w:u w:val="single"/>
    </w:rPr>
  </w:style>
  <w:style w:type="table" w:styleId="ab">
    <w:name w:val="Table Grid"/>
    <w:basedOn w:val="a1"/>
    <w:uiPriority w:val="59"/>
    <w:rsid w:val="00726F3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FollowedHyperlink"/>
    <w:basedOn w:val="a0"/>
    <w:uiPriority w:val="99"/>
    <w:semiHidden/>
    <w:unhideWhenUsed/>
    <w:rsid w:val="00726F34"/>
    <w:rPr>
      <w:color w:val="800080"/>
      <w:u w:val="single"/>
    </w:rPr>
  </w:style>
  <w:style w:type="paragraph" w:customStyle="1" w:styleId="xl66">
    <w:name w:val="xl66"/>
    <w:basedOn w:val="a"/>
    <w:rsid w:val="00726F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7">
    <w:name w:val="xl67"/>
    <w:basedOn w:val="a"/>
    <w:rsid w:val="00726F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8">
    <w:name w:val="xl68"/>
    <w:basedOn w:val="a"/>
    <w:rsid w:val="00726F34"/>
    <w:pPr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69">
    <w:name w:val="xl69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0">
    <w:name w:val="xl70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1">
    <w:name w:val="xl71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72">
    <w:name w:val="xl72"/>
    <w:basedOn w:val="a"/>
    <w:rsid w:val="00726F34"/>
    <w:pP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3">
    <w:name w:val="xl73"/>
    <w:basedOn w:val="a"/>
    <w:rsid w:val="00726F34"/>
    <w:pPr>
      <w:pBdr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74">
    <w:name w:val="xl74"/>
    <w:basedOn w:val="a"/>
    <w:rsid w:val="00726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5">
    <w:name w:val="xl75"/>
    <w:basedOn w:val="a"/>
    <w:rsid w:val="00726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6">
    <w:name w:val="xl76"/>
    <w:basedOn w:val="a"/>
    <w:rsid w:val="00726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77">
    <w:name w:val="xl77"/>
    <w:basedOn w:val="a"/>
    <w:rsid w:val="00726F34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78">
    <w:name w:val="xl78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79">
    <w:name w:val="xl79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0">
    <w:name w:val="xl80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1">
    <w:name w:val="xl81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2">
    <w:name w:val="xl82"/>
    <w:basedOn w:val="a"/>
    <w:rsid w:val="00726F34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83">
    <w:name w:val="xl83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4">
    <w:name w:val="xl84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5">
    <w:name w:val="xl85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6">
    <w:name w:val="xl86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87">
    <w:name w:val="xl87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8">
    <w:name w:val="xl88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89">
    <w:name w:val="xl89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0">
    <w:name w:val="xl90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91">
    <w:name w:val="xl91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2">
    <w:name w:val="xl92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3">
    <w:name w:val="xl93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4">
    <w:name w:val="xl94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5">
    <w:name w:val="xl95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6">
    <w:name w:val="xl96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7">
    <w:name w:val="xl97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8">
    <w:name w:val="xl98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99">
    <w:name w:val="xl99"/>
    <w:basedOn w:val="a"/>
    <w:rsid w:val="00726F34"/>
    <w:pPr>
      <w:pBdr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0">
    <w:name w:val="xl100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1">
    <w:name w:val="xl101"/>
    <w:basedOn w:val="a"/>
    <w:rsid w:val="00726F34"/>
    <w:pPr>
      <w:pBdr>
        <w:top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2">
    <w:name w:val="xl102"/>
    <w:basedOn w:val="a"/>
    <w:rsid w:val="00726F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3">
    <w:name w:val="xl103"/>
    <w:basedOn w:val="a"/>
    <w:rsid w:val="00726F34"/>
    <w:pPr>
      <w:pBdr>
        <w:bottom w:val="single" w:sz="8" w:space="0" w:color="auto"/>
      </w:pBdr>
      <w:spacing w:before="100" w:beforeAutospacing="1" w:after="100" w:afterAutospacing="1"/>
      <w:jc w:val="right"/>
    </w:pPr>
    <w:rPr>
      <w:rFonts w:ascii="Arial" w:hAnsi="Arial" w:cs="Arial"/>
      <w:sz w:val="20"/>
      <w:szCs w:val="20"/>
    </w:rPr>
  </w:style>
  <w:style w:type="paragraph" w:customStyle="1" w:styleId="xl104">
    <w:name w:val="xl104"/>
    <w:basedOn w:val="a"/>
    <w:rsid w:val="00726F34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xl105">
    <w:name w:val="xl105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6">
    <w:name w:val="xl106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7">
    <w:name w:val="xl107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08">
    <w:name w:val="xl108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09">
    <w:name w:val="xl109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0">
    <w:name w:val="xl110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11">
    <w:name w:val="xl111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2">
    <w:name w:val="xl112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3">
    <w:name w:val="xl113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14">
    <w:name w:val="xl114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15">
    <w:name w:val="xl115"/>
    <w:basedOn w:val="a"/>
    <w:rsid w:val="00726F34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6">
    <w:name w:val="xl116"/>
    <w:basedOn w:val="a"/>
    <w:rsid w:val="00726F3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7">
    <w:name w:val="xl117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18">
    <w:name w:val="xl118"/>
    <w:basedOn w:val="a"/>
    <w:rsid w:val="00726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19">
    <w:name w:val="xl119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20">
    <w:name w:val="xl120"/>
    <w:basedOn w:val="a"/>
    <w:rsid w:val="00726F34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21">
    <w:name w:val="xl121"/>
    <w:basedOn w:val="a"/>
    <w:rsid w:val="00726F3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22">
    <w:name w:val="xl122"/>
    <w:basedOn w:val="a"/>
    <w:rsid w:val="00726F34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a"/>
    <w:rsid w:val="00726F34"/>
    <w:pPr>
      <w:spacing w:before="100" w:beforeAutospacing="1" w:after="100" w:afterAutospacing="1"/>
    </w:pPr>
    <w:rPr>
      <w:sz w:val="20"/>
      <w:szCs w:val="20"/>
    </w:rPr>
  </w:style>
  <w:style w:type="paragraph" w:customStyle="1" w:styleId="xl124">
    <w:name w:val="xl124"/>
    <w:basedOn w:val="a"/>
    <w:rsid w:val="00726F3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5">
    <w:name w:val="xl125"/>
    <w:basedOn w:val="a"/>
    <w:rsid w:val="00726F34"/>
    <w:pPr>
      <w:spacing w:before="100" w:beforeAutospacing="1" w:after="100" w:afterAutospacing="1"/>
    </w:pPr>
    <w:rPr>
      <w:sz w:val="20"/>
      <w:szCs w:val="20"/>
    </w:rPr>
  </w:style>
  <w:style w:type="paragraph" w:customStyle="1" w:styleId="xl126">
    <w:name w:val="xl126"/>
    <w:basedOn w:val="a"/>
    <w:rsid w:val="00726F34"/>
    <w:pP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127">
    <w:name w:val="xl127"/>
    <w:basedOn w:val="a"/>
    <w:rsid w:val="00726F34"/>
    <w:pPr>
      <w:spacing w:before="100" w:beforeAutospacing="1" w:after="100" w:afterAutospacing="1"/>
    </w:pPr>
    <w:rPr>
      <w:b/>
      <w:bCs/>
      <w:sz w:val="20"/>
      <w:szCs w:val="20"/>
    </w:rPr>
  </w:style>
  <w:style w:type="paragraph" w:customStyle="1" w:styleId="xl128">
    <w:name w:val="xl128"/>
    <w:basedOn w:val="a"/>
    <w:rsid w:val="00726F34"/>
    <w:pP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129">
    <w:name w:val="xl129"/>
    <w:basedOn w:val="a"/>
    <w:rsid w:val="00726F34"/>
    <w:pPr>
      <w:spacing w:before="100" w:beforeAutospacing="1" w:after="100" w:afterAutospacing="1"/>
      <w:jc w:val="right"/>
    </w:pPr>
    <w:rPr>
      <w:b/>
      <w:bCs/>
      <w:sz w:val="20"/>
      <w:szCs w:val="20"/>
    </w:rPr>
  </w:style>
  <w:style w:type="paragraph" w:customStyle="1" w:styleId="xl130">
    <w:name w:val="xl130"/>
    <w:basedOn w:val="a"/>
    <w:rsid w:val="00726F34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1">
    <w:name w:val="xl131"/>
    <w:basedOn w:val="a"/>
    <w:rsid w:val="00726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hAnsi="Arial" w:cs="Arial"/>
      <w:b/>
      <w:bCs/>
      <w:sz w:val="16"/>
      <w:szCs w:val="16"/>
    </w:rPr>
  </w:style>
  <w:style w:type="paragraph" w:customStyle="1" w:styleId="xl132">
    <w:name w:val="xl132"/>
    <w:basedOn w:val="a"/>
    <w:rsid w:val="00726F34"/>
    <w:pPr>
      <w:spacing w:before="100" w:beforeAutospacing="1" w:after="100" w:afterAutospacing="1"/>
    </w:pPr>
    <w:rPr>
      <w:sz w:val="20"/>
      <w:szCs w:val="20"/>
    </w:rPr>
  </w:style>
  <w:style w:type="paragraph" w:customStyle="1" w:styleId="xl133">
    <w:name w:val="xl133"/>
    <w:basedOn w:val="a"/>
    <w:rsid w:val="00726F34"/>
    <w:pPr>
      <w:spacing w:before="100" w:beforeAutospacing="1" w:after="100" w:afterAutospacing="1"/>
    </w:pPr>
    <w:rPr>
      <w:sz w:val="20"/>
      <w:szCs w:val="20"/>
    </w:rPr>
  </w:style>
  <w:style w:type="paragraph" w:customStyle="1" w:styleId="xl134">
    <w:name w:val="xl134"/>
    <w:basedOn w:val="a"/>
    <w:rsid w:val="00726F34"/>
    <w:pPr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</w:rPr>
  </w:style>
  <w:style w:type="paragraph" w:customStyle="1" w:styleId="xl135">
    <w:name w:val="xl135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6">
    <w:name w:val="xl136"/>
    <w:basedOn w:val="a"/>
    <w:rsid w:val="00726F34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7">
    <w:name w:val="xl137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8">
    <w:name w:val="xl138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39">
    <w:name w:val="xl139"/>
    <w:basedOn w:val="a"/>
    <w:rsid w:val="00726F3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0">
    <w:name w:val="xl140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1">
    <w:name w:val="xl141"/>
    <w:basedOn w:val="a"/>
    <w:rsid w:val="00726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2">
    <w:name w:val="xl142"/>
    <w:basedOn w:val="a"/>
    <w:rsid w:val="00726F34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3">
    <w:name w:val="xl143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4">
    <w:name w:val="xl144"/>
    <w:basedOn w:val="a"/>
    <w:rsid w:val="00726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5">
    <w:name w:val="xl145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6">
    <w:name w:val="xl146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7">
    <w:name w:val="xl147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48">
    <w:name w:val="xl148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49">
    <w:name w:val="xl149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0">
    <w:name w:val="xl150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1">
    <w:name w:val="xl151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2">
    <w:name w:val="xl152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b/>
      <w:bCs/>
      <w:i/>
      <w:iCs/>
      <w:sz w:val="16"/>
      <w:szCs w:val="16"/>
    </w:rPr>
  </w:style>
  <w:style w:type="paragraph" w:customStyle="1" w:styleId="xl153">
    <w:name w:val="xl153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4">
    <w:name w:val="xl154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5">
    <w:name w:val="xl155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56">
    <w:name w:val="xl156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7">
    <w:name w:val="xl157"/>
    <w:basedOn w:val="a"/>
    <w:rsid w:val="00726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8">
    <w:name w:val="xl158"/>
    <w:basedOn w:val="a"/>
    <w:rsid w:val="00726F34"/>
    <w:pPr>
      <w:pBdr>
        <w:top w:val="single" w:sz="4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59">
    <w:name w:val="xl159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60">
    <w:name w:val="xl160"/>
    <w:basedOn w:val="a"/>
    <w:rsid w:val="00726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61">
    <w:name w:val="xl161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2">
    <w:name w:val="xl162"/>
    <w:basedOn w:val="a"/>
    <w:rsid w:val="00726F34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3">
    <w:name w:val="xl163"/>
    <w:basedOn w:val="a"/>
    <w:rsid w:val="00726F34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4">
    <w:name w:val="xl164"/>
    <w:basedOn w:val="a"/>
    <w:rsid w:val="00726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5">
    <w:name w:val="xl165"/>
    <w:basedOn w:val="a"/>
    <w:rsid w:val="00726F34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6">
    <w:name w:val="xl166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67">
    <w:name w:val="xl167"/>
    <w:basedOn w:val="a"/>
    <w:rsid w:val="00726F3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8">
    <w:name w:val="xl168"/>
    <w:basedOn w:val="a"/>
    <w:rsid w:val="00726F34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69">
    <w:name w:val="xl169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0">
    <w:name w:val="xl170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1">
    <w:name w:val="xl171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16"/>
      <w:szCs w:val="16"/>
    </w:rPr>
  </w:style>
  <w:style w:type="paragraph" w:customStyle="1" w:styleId="xl172">
    <w:name w:val="xl172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3">
    <w:name w:val="xl173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16"/>
      <w:szCs w:val="16"/>
    </w:rPr>
  </w:style>
  <w:style w:type="paragraph" w:customStyle="1" w:styleId="xl174">
    <w:name w:val="xl174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5">
    <w:name w:val="xl175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6">
    <w:name w:val="xl176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77">
    <w:name w:val="xl177"/>
    <w:basedOn w:val="a"/>
    <w:rsid w:val="00726F3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8">
    <w:name w:val="xl178"/>
    <w:basedOn w:val="a"/>
    <w:rsid w:val="00726F34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79">
    <w:name w:val="xl179"/>
    <w:basedOn w:val="a"/>
    <w:rsid w:val="00726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0">
    <w:name w:val="xl180"/>
    <w:basedOn w:val="a"/>
    <w:rsid w:val="00726F34"/>
    <w:pPr>
      <w:pBdr>
        <w:top w:val="single" w:sz="4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1">
    <w:name w:val="xl181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182">
    <w:name w:val="xl182"/>
    <w:basedOn w:val="a"/>
    <w:rsid w:val="00726F3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183">
    <w:name w:val="xl183"/>
    <w:basedOn w:val="a"/>
    <w:rsid w:val="00726F34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697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2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8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4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consultant.ru/document/cons_doc_LAW_370321/52036e1ad52676ae67c9216d517b314873694400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47121</Words>
  <Characters>268593</Characters>
  <Application>Microsoft Office Word</Application>
  <DocSecurity>0</DocSecurity>
  <Lines>2238</Lines>
  <Paragraphs>630</Paragraphs>
  <ScaleCrop>false</ScaleCrop>
  <Company>Grizli777</Company>
  <LinksUpToDate>false</LinksUpToDate>
  <CharactersWithSpaces>315084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АГРМО РК</dc:creator>
  <cp:lastModifiedBy>АГРМО РК</cp:lastModifiedBy>
  <cp:revision>2</cp:revision>
  <dcterms:created xsi:type="dcterms:W3CDTF">2021-01-12T11:20:00Z</dcterms:created>
  <dcterms:modified xsi:type="dcterms:W3CDTF">2021-01-12T11:32:00Z</dcterms:modified>
</cp:coreProperties>
</file>